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12" w:rsidRPr="00326612" w:rsidRDefault="00326612" w:rsidP="00326612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</w:rPr>
        <w:drawing>
          <wp:inline distT="0" distB="0" distL="0" distR="0">
            <wp:extent cx="5819775" cy="2552700"/>
            <wp:effectExtent l="19050" t="0" r="9525" b="0"/>
            <wp:docPr id="1" name="Рисунок 1" descr="https://xn--b1abhmjth6azg.xn--p1ai/media/resized/l96_FL6kKWBJnFfUhKHOb14wlvTG37goZSUMzH1VCBk/rs:fit:471/aHR0cHM6Ly94bi0t/YjFhYmhtanRoNmF6/Zy54bi0tcDFhaS9t/ZWRpYS9wcm9qZWN0/X21vXzU2MC9lOC81/Ni82ZS8xZS83Zi84/ZC9vc3Ryb3pobm8t/bWVkdmVkLmpwZw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bhmjth6azg.xn--p1ai/media/resized/l96_FL6kKWBJnFfUhKHOb14wlvTG37goZSUMzH1VCBk/rs:fit:471/aHR0cHM6Ly94bi0t/YjFhYmhtanRoNmF6/Zy54bi0tcDFhaS9t/ZWRpYS9wcm9qZWN0/X21vXzU2MC9lOC81/Ni82ZS8xZS83Zi84/ZC9vc3Ryb3pobm8t/bWVkdmVkLmpwZw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21A" w:rsidRDefault="004F721A" w:rsidP="004F721A">
      <w:pPr>
        <w:spacing w:after="27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:rsidR="00326612" w:rsidRPr="004F721A" w:rsidRDefault="00326612" w:rsidP="004F721A">
      <w:pPr>
        <w:spacing w:after="270" w:line="240" w:lineRule="auto"/>
        <w:jc w:val="center"/>
        <w:textAlignment w:val="baseline"/>
        <w:rPr>
          <w:rFonts w:ascii="inherit" w:eastAsia="Times New Roman" w:hAnsi="inherit" w:cs="Times New Roman"/>
          <w:b/>
          <w:color w:val="000000"/>
          <w:sz w:val="40"/>
          <w:szCs w:val="40"/>
        </w:rPr>
      </w:pPr>
      <w:r w:rsidRPr="004F721A">
        <w:rPr>
          <w:rFonts w:ascii="inherit" w:eastAsia="Times New Roman" w:hAnsi="inherit" w:cs="Times New Roman"/>
          <w:b/>
          <w:color w:val="000000"/>
          <w:sz w:val="40"/>
          <w:szCs w:val="40"/>
        </w:rPr>
        <w:t xml:space="preserve">Уважаемые жители и гости </w:t>
      </w:r>
      <w:r w:rsidR="005F6EAE" w:rsidRPr="004F721A">
        <w:rPr>
          <w:rFonts w:ascii="inherit" w:eastAsia="Times New Roman" w:hAnsi="inherit" w:cs="Times New Roman"/>
          <w:b/>
          <w:color w:val="000000"/>
          <w:sz w:val="40"/>
          <w:szCs w:val="40"/>
        </w:rPr>
        <w:t xml:space="preserve">села </w:t>
      </w:r>
      <w:proofErr w:type="spellStart"/>
      <w:r w:rsidR="005F6EAE" w:rsidRPr="004F721A">
        <w:rPr>
          <w:rFonts w:ascii="inherit" w:eastAsia="Times New Roman" w:hAnsi="inherit" w:cs="Times New Roman"/>
          <w:b/>
          <w:color w:val="000000"/>
          <w:sz w:val="40"/>
          <w:szCs w:val="40"/>
        </w:rPr>
        <w:t>Клепиково</w:t>
      </w:r>
      <w:proofErr w:type="spellEnd"/>
      <w:r w:rsidRPr="004F721A">
        <w:rPr>
          <w:rFonts w:ascii="inherit" w:eastAsia="Times New Roman" w:hAnsi="inherit" w:cs="Times New Roman"/>
          <w:b/>
          <w:color w:val="000000"/>
          <w:sz w:val="40"/>
          <w:szCs w:val="40"/>
        </w:rPr>
        <w:t>!</w:t>
      </w:r>
    </w:p>
    <w:p w:rsidR="00326612" w:rsidRPr="004F721A" w:rsidRDefault="004F721A" w:rsidP="004F721A">
      <w:pPr>
        <w:spacing w:line="240" w:lineRule="auto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8"/>
          <w:szCs w:val="28"/>
        </w:rPr>
      </w:pPr>
      <w:r w:rsidRPr="004F721A">
        <w:rPr>
          <w:rFonts w:ascii="inherit" w:eastAsia="Times New Roman" w:hAnsi="inherit" w:cs="Times New Roman"/>
          <w:color w:val="000000"/>
          <w:sz w:val="28"/>
          <w:szCs w:val="28"/>
        </w:rPr>
        <w:t xml:space="preserve">   </w:t>
      </w:r>
      <w:r w:rsidR="00326612" w:rsidRPr="004F721A">
        <w:rPr>
          <w:rFonts w:ascii="inherit" w:eastAsia="Times New Roman" w:hAnsi="inherit" w:cs="Times New Roman"/>
          <w:b/>
          <w:color w:val="000000"/>
          <w:sz w:val="28"/>
          <w:szCs w:val="28"/>
        </w:rPr>
        <w:t xml:space="preserve">В связи с участившимися появлениями медведей в черте населённых пунктов и опасности их нападения, Администрация села </w:t>
      </w:r>
      <w:proofErr w:type="spellStart"/>
      <w:r w:rsidR="00326612" w:rsidRPr="004F721A">
        <w:rPr>
          <w:rFonts w:ascii="inherit" w:eastAsia="Times New Roman" w:hAnsi="inherit" w:cs="Times New Roman"/>
          <w:b/>
          <w:color w:val="000000"/>
          <w:sz w:val="28"/>
          <w:szCs w:val="28"/>
        </w:rPr>
        <w:t>Клепиково</w:t>
      </w:r>
      <w:proofErr w:type="spellEnd"/>
      <w:r w:rsidR="00326612" w:rsidRPr="004F721A">
        <w:rPr>
          <w:rFonts w:ascii="inherit" w:eastAsia="Times New Roman" w:hAnsi="inherit" w:cs="Times New Roman"/>
          <w:b/>
          <w:color w:val="000000"/>
          <w:sz w:val="28"/>
          <w:szCs w:val="28"/>
        </w:rPr>
        <w:t xml:space="preserve"> напоминает жителям правила поведения при встрече с медведем: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1. Не устраивайте свалок пищевых отходов возле домов, это может привлечь диких животных.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2. В местах отдыха за пределами населённых пунктов соблюдайте осторожность и осмотрительность, не удаляйтесь от основной массы отдыхающих. Шанс подвергнуться нападению медведя у одиночного человека значительно выше.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отпускайте далеко от себя детей, постоянно держите их в поле зрения.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4. Не устраивайте полевой лагерь в районе медвежьих троп. Тщательно убирайте после себя все пищевые отходы.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5. При наличии информации о появлении медведей в окрестностях населённых пунктов, постарайтесь воздержаться от выходов на улицу, особенно в тёмное время суток.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6. Никогда не подкармливайте медведей и не приближайтесь к ним.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7. Никогда, ни при каких обстоятельствах не приближайтесь к медвежатам. Это может спровоцировать нападение медведицы.</w:t>
      </w:r>
    </w:p>
    <w:p w:rsidR="005F6EAE" w:rsidRPr="004F721A" w:rsidRDefault="00BE5EEB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8. Если вы увидели в лесу</w:t>
      </w:r>
      <w:r w:rsidR="00326612"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труп животного, кучу выброшенной рыбы или что-то присыпанное землей, немедленно покиньте это место — это может быть медвежья добыча, и медведь может быть рядом. Не следует приближаться к свалкам рыбных отходов, так как они привлекают к себе медведей.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 встрече со зверем нужно помнить: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1. Медведь очень хорошо слышит, обладает прекрасным обонянием, но зрение его относительно слабое. Если вы первым заметили медведя, следует, не привлекая его внимания, осторожно удалиться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2. Никогда не убегайте от приближающегося медведя, если не уверены, что успеете добежать до укрытия. Бегство всегда провоцирует преследование. Даже очень упитанный зверь может развивать скорость до 60 км/ч. Ваши шансы убежать от него малы;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При нахождении в </w:t>
      </w:r>
      <w:r w:rsidR="005F6EAE"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лесу</w:t>
      </w: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сборе ягод, грибов нужно производить как можно больше шума, петь, громко разговаривать, медведь, как правило, покидает шумное место;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 внезапной встрече ни в коем случае не паниковать, не кричать, не смотреть зверю в глаза, потихоньку старайтесь уйти.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осторожны! Берегите себя и своих близких.</w:t>
      </w:r>
    </w:p>
    <w:p w:rsidR="00326612" w:rsidRPr="004F721A" w:rsidRDefault="00326612" w:rsidP="004F721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721A">
        <w:rPr>
          <w:rFonts w:ascii="Segoe UI Symbol" w:eastAsia="Times New Roman" w:hAnsi="Segoe UI Symbol" w:cs="Segoe UI Symbol"/>
          <w:b/>
          <w:color w:val="000000"/>
          <w:sz w:val="28"/>
          <w:szCs w:val="28"/>
        </w:rPr>
        <w:t>📞</w:t>
      </w:r>
      <w:proofErr w:type="gramStart"/>
      <w:r w:rsidR="004F721A" w:rsidRPr="004F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4F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F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случае возникновения нештатных ситуаций звоните:</w:t>
      </w:r>
    </w:p>
    <w:p w:rsidR="00326612" w:rsidRPr="004F721A" w:rsidRDefault="00326612" w:rsidP="004F721A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- 102 – для набора со всех операторов мобильной связи и со стационарных телефонов;</w:t>
      </w:r>
    </w:p>
    <w:p w:rsidR="00326612" w:rsidRPr="004F721A" w:rsidRDefault="00326612" w:rsidP="004F721A">
      <w:pPr>
        <w:shd w:val="clear" w:color="auto" w:fill="FFFFFF"/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- 112 – единый телефон вызова экстренных оперативных служб</w:t>
      </w:r>
    </w:p>
    <w:p w:rsidR="00326612" w:rsidRDefault="00326612" w:rsidP="004F721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ЕДДС </w:t>
      </w:r>
      <w:r w:rsid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Усть-Пристанского р-на 8(</w:t>
      </w:r>
      <w:r w:rsidR="005F6EAE"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38554) 22</w:t>
      </w:r>
      <w:r w:rsid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6EAE"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6EAE" w:rsidRPr="004F721A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4F7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4F721A" w:rsidRDefault="004F721A" w:rsidP="004F721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21A" w:rsidRPr="004F721A" w:rsidRDefault="004F721A" w:rsidP="004F721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F721A" w:rsidRPr="004F721A" w:rsidRDefault="004F721A" w:rsidP="004F72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1A">
        <w:rPr>
          <w:rFonts w:ascii="Times New Roman" w:hAnsi="Times New Roman" w:cs="Times New Roman"/>
          <w:sz w:val="28"/>
          <w:szCs w:val="28"/>
        </w:rPr>
        <w:t>Начальник отдела по ГОЧС и МОБ работе</w:t>
      </w:r>
    </w:p>
    <w:p w:rsidR="004F721A" w:rsidRPr="004F721A" w:rsidRDefault="004F721A" w:rsidP="004F72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21A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Курачев П.Н.</w:t>
      </w:r>
    </w:p>
    <w:p w:rsidR="00853481" w:rsidRDefault="00853481" w:rsidP="004F721A">
      <w:pPr>
        <w:spacing w:line="240" w:lineRule="auto"/>
        <w:contextualSpacing/>
      </w:pPr>
    </w:p>
    <w:sectPr w:rsidR="00853481" w:rsidSect="0066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612"/>
    <w:rsid w:val="00326612"/>
    <w:rsid w:val="004F721A"/>
    <w:rsid w:val="005F6EAE"/>
    <w:rsid w:val="00665714"/>
    <w:rsid w:val="00853481"/>
    <w:rsid w:val="00B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DA4E"/>
  <w15:docId w15:val="{86B5873D-6A00-4A50-8659-DD969986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14"/>
  </w:style>
  <w:style w:type="paragraph" w:styleId="1">
    <w:name w:val="heading 1"/>
    <w:basedOn w:val="a"/>
    <w:link w:val="10"/>
    <w:uiPriority w:val="9"/>
    <w:qFormat/>
    <w:rsid w:val="00326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6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66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61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1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4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5259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&#1101;&#1075;&#1074;&#1077;&#1082;&#1080;&#1085;&#1086;&#1090;.&#1088;&#1092;/media/resized/WQJ1JJbBjZHlZUf3l6jzvzlPcVZLAMOz_7XW82hkd9k/rs:fit:1024:768/aHR0cHM6Ly94bi0t/YjFhYmhtanRoNmF6/Zy54bi0tcDFhaS9t/ZWRpYS9wcm9qZWN0/X21vXzU2MC9lOC81/Ni82ZS8xZS83Zi84/ZC9vc3Ryb3pobm8t/bWVkdmVkLmpwZw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EDDS2</cp:lastModifiedBy>
  <cp:revision>5</cp:revision>
  <cp:lastPrinted>2024-08-26T00:33:00Z</cp:lastPrinted>
  <dcterms:created xsi:type="dcterms:W3CDTF">2024-08-26T00:19:00Z</dcterms:created>
  <dcterms:modified xsi:type="dcterms:W3CDTF">2024-08-27T06:20:00Z</dcterms:modified>
</cp:coreProperties>
</file>