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3A943068"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601EE6">
        <w:rPr>
          <w:b/>
          <w:sz w:val="28"/>
          <w:szCs w:val="28"/>
          <w:lang w:eastAsia="ar-SA"/>
        </w:rPr>
        <w:t xml:space="preserve"> 1</w:t>
      </w:r>
      <w:r w:rsidR="0043213B">
        <w:rPr>
          <w:b/>
          <w:sz w:val="28"/>
          <w:szCs w:val="28"/>
          <w:lang w:eastAsia="ar-SA"/>
        </w:rPr>
        <w:t>8</w:t>
      </w:r>
      <w:r w:rsidRPr="008065F7">
        <w:rPr>
          <w:b/>
          <w:sz w:val="28"/>
          <w:szCs w:val="28"/>
          <w:lang w:eastAsia="ar-SA"/>
        </w:rPr>
        <w:t>.</w:t>
      </w:r>
      <w:r w:rsidR="00FD7111">
        <w:rPr>
          <w:b/>
          <w:sz w:val="28"/>
          <w:szCs w:val="28"/>
          <w:lang w:eastAsia="ar-SA"/>
        </w:rPr>
        <w:t>1</w:t>
      </w:r>
      <w:r w:rsidR="006366D1">
        <w:rPr>
          <w:b/>
          <w:sz w:val="28"/>
          <w:szCs w:val="28"/>
          <w:lang w:eastAsia="ar-SA"/>
        </w:rPr>
        <w:t>2</w:t>
      </w:r>
      <w:r w:rsidRPr="008065F7">
        <w:rPr>
          <w:b/>
          <w:sz w:val="28"/>
          <w:szCs w:val="28"/>
          <w:lang w:eastAsia="ar-SA"/>
        </w:rPr>
        <w:t>.2025 г.</w:t>
      </w:r>
    </w:p>
    <w:p w14:paraId="3B06D5FB" w14:textId="77777777"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104BC9CA" w14:textId="178AFB0E" w:rsidR="00302B7D" w:rsidRDefault="00302B7D" w:rsidP="00EB7BEA">
      <w:pPr>
        <w:tabs>
          <w:tab w:val="left" w:pos="720"/>
        </w:tabs>
        <w:suppressAutoHyphens/>
        <w:jc w:val="both"/>
        <w:rPr>
          <w:sz w:val="28"/>
          <w:szCs w:val="28"/>
        </w:rPr>
      </w:pPr>
    </w:p>
    <w:p w14:paraId="49CE01A1" w14:textId="27C5452C" w:rsidR="0043213B" w:rsidRDefault="0043213B" w:rsidP="0043213B">
      <w:pPr>
        <w:tabs>
          <w:tab w:val="left" w:pos="720"/>
        </w:tabs>
        <w:suppressAutoHyphens/>
        <w:jc w:val="both"/>
        <w:rPr>
          <w:b/>
          <w:sz w:val="28"/>
          <w:szCs w:val="28"/>
        </w:rPr>
      </w:pPr>
      <w:r>
        <w:rPr>
          <w:b/>
          <w:sz w:val="28"/>
          <w:szCs w:val="28"/>
        </w:rPr>
        <w:t>1.</w:t>
      </w:r>
      <w:r w:rsidRPr="0043213B">
        <w:rPr>
          <w:b/>
          <w:sz w:val="28"/>
          <w:szCs w:val="28"/>
        </w:rPr>
        <w:t>Метеорологическая обстановка</w:t>
      </w:r>
    </w:p>
    <w:p w14:paraId="55FB647A" w14:textId="6B36FCF7" w:rsidR="0043213B" w:rsidRDefault="0087516B" w:rsidP="0043213B">
      <w:pPr>
        <w:tabs>
          <w:tab w:val="left" w:pos="720"/>
        </w:tabs>
        <w:suppressAutoHyphens/>
        <w:jc w:val="both"/>
        <w:rPr>
          <w:sz w:val="28"/>
          <w:szCs w:val="28"/>
        </w:rPr>
      </w:pPr>
      <w:r>
        <w:rPr>
          <w:b/>
          <w:sz w:val="28"/>
          <w:szCs w:val="28"/>
        </w:rPr>
        <w:tab/>
      </w:r>
      <w:r w:rsidRPr="0087516B">
        <w:rPr>
          <w:sz w:val="28"/>
          <w:szCs w:val="28"/>
        </w:rPr>
        <w:t>Опасных метеоявлений не прогнозируется.</w:t>
      </w:r>
    </w:p>
    <w:p w14:paraId="379389A4" w14:textId="77777777" w:rsidR="0087516B" w:rsidRPr="0087516B" w:rsidRDefault="0087516B" w:rsidP="0043213B">
      <w:pPr>
        <w:tabs>
          <w:tab w:val="left" w:pos="720"/>
        </w:tabs>
        <w:suppressAutoHyphens/>
        <w:jc w:val="both"/>
        <w:rPr>
          <w:sz w:val="28"/>
          <w:szCs w:val="28"/>
        </w:rPr>
      </w:pPr>
    </w:p>
    <w:p w14:paraId="1A8A3D7D" w14:textId="52F8380C"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601EE6">
        <w:rPr>
          <w:b/>
          <w:sz w:val="28"/>
          <w:szCs w:val="28"/>
        </w:rPr>
        <w:t>1</w:t>
      </w:r>
      <w:r w:rsidR="0043213B">
        <w:rPr>
          <w:b/>
          <w:sz w:val="28"/>
          <w:szCs w:val="28"/>
        </w:rPr>
        <w:t>8</w:t>
      </w:r>
      <w:r w:rsidR="001C7446">
        <w:rPr>
          <w:b/>
          <w:sz w:val="28"/>
          <w:szCs w:val="28"/>
        </w:rPr>
        <w:t>.</w:t>
      </w:r>
      <w:r w:rsidR="00FD7111">
        <w:rPr>
          <w:b/>
          <w:sz w:val="28"/>
          <w:szCs w:val="28"/>
        </w:rPr>
        <w:t>1</w:t>
      </w:r>
      <w:r w:rsidR="006366D1">
        <w:rPr>
          <w:b/>
          <w:sz w:val="28"/>
          <w:szCs w:val="28"/>
        </w:rPr>
        <w:t>2</w:t>
      </w:r>
      <w:r w:rsidRPr="008065F7">
        <w:rPr>
          <w:b/>
          <w:sz w:val="28"/>
          <w:szCs w:val="28"/>
        </w:rPr>
        <w:t>.2025г.</w:t>
      </w:r>
    </w:p>
    <w:p w14:paraId="29A1D5F7" w14:textId="2BDF473F" w:rsidR="001F32E1" w:rsidRDefault="0043213B" w:rsidP="001F32E1">
      <w:pPr>
        <w:pStyle w:val="aa"/>
        <w:tabs>
          <w:tab w:val="left" w:pos="7801"/>
        </w:tabs>
        <w:spacing w:before="0" w:beforeAutospacing="0" w:after="0" w:afterAutospacing="0"/>
        <w:jc w:val="both"/>
      </w:pPr>
      <w:r>
        <w:rPr>
          <w:b/>
          <w:sz w:val="28"/>
          <w:szCs w:val="28"/>
        </w:rPr>
        <w:t xml:space="preserve">        </w:t>
      </w:r>
      <w:r w:rsidR="00564C94" w:rsidRPr="00FD6B11">
        <w:rPr>
          <w:b/>
          <w:sz w:val="28"/>
          <w:szCs w:val="28"/>
        </w:rPr>
        <w:t xml:space="preserve">В </w:t>
      </w:r>
      <w:r w:rsidR="00564C94" w:rsidRPr="008065F7">
        <w:rPr>
          <w:b/>
          <w:sz w:val="28"/>
          <w:szCs w:val="28"/>
        </w:rPr>
        <w:t>Усть – Пристанском районе</w:t>
      </w:r>
      <w:r w:rsidR="00564C94">
        <w:rPr>
          <w:b/>
          <w:sz w:val="28"/>
          <w:szCs w:val="28"/>
        </w:rPr>
        <w:t>:</w:t>
      </w:r>
      <w:r w:rsidR="00947652">
        <w:rPr>
          <w:b/>
          <w:sz w:val="28"/>
          <w:szCs w:val="28"/>
        </w:rPr>
        <w:t xml:space="preserve"> </w:t>
      </w:r>
      <w:r w:rsidR="00947652" w:rsidRPr="00947652">
        <w:rPr>
          <w:sz w:val="28"/>
          <w:szCs w:val="28"/>
        </w:rPr>
        <w:t>переменная облачность.</w:t>
      </w:r>
      <w:r w:rsidR="001F32E1">
        <w:rPr>
          <w:b/>
          <w:sz w:val="28"/>
          <w:szCs w:val="28"/>
        </w:rPr>
        <w:t xml:space="preserve"> </w:t>
      </w:r>
      <w:r w:rsidR="00947652">
        <w:rPr>
          <w:sz w:val="28"/>
          <w:szCs w:val="28"/>
        </w:rPr>
        <w:t>М</w:t>
      </w:r>
      <w:r w:rsidR="00947652" w:rsidRPr="00947652">
        <w:rPr>
          <w:sz w:val="28"/>
          <w:szCs w:val="28"/>
        </w:rPr>
        <w:t xml:space="preserve">естами небольшой снег, метели. </w:t>
      </w:r>
      <w:r w:rsidR="00E872AE" w:rsidRPr="00E872AE">
        <w:rPr>
          <w:sz w:val="28"/>
          <w:szCs w:val="28"/>
        </w:rPr>
        <w:t xml:space="preserve">Ветер </w:t>
      </w:r>
      <w:r w:rsidR="0087516B">
        <w:rPr>
          <w:sz w:val="28"/>
          <w:szCs w:val="28"/>
        </w:rPr>
        <w:t>юго-западный</w:t>
      </w:r>
      <w:r w:rsidR="00E872AE">
        <w:rPr>
          <w:sz w:val="28"/>
          <w:szCs w:val="28"/>
        </w:rPr>
        <w:t xml:space="preserve"> </w:t>
      </w:r>
      <w:r w:rsidR="0087516B">
        <w:rPr>
          <w:sz w:val="28"/>
          <w:szCs w:val="28"/>
        </w:rPr>
        <w:t>3</w:t>
      </w:r>
      <w:r w:rsidR="006366D1">
        <w:rPr>
          <w:sz w:val="28"/>
          <w:szCs w:val="28"/>
        </w:rPr>
        <w:t>-</w:t>
      </w:r>
      <w:r w:rsidR="0087516B">
        <w:rPr>
          <w:sz w:val="28"/>
          <w:szCs w:val="28"/>
        </w:rPr>
        <w:t>6</w:t>
      </w:r>
      <w:r w:rsidR="00E872AE">
        <w:rPr>
          <w:sz w:val="28"/>
          <w:szCs w:val="28"/>
        </w:rPr>
        <w:t xml:space="preserve"> м/с, местами порывы </w:t>
      </w:r>
      <w:r w:rsidR="00601EE6">
        <w:rPr>
          <w:bCs/>
          <w:sz w:val="28"/>
          <w:szCs w:val="28"/>
        </w:rPr>
        <w:t>15</w:t>
      </w:r>
      <w:r w:rsidR="00514CDE" w:rsidRPr="00514CDE">
        <w:rPr>
          <w:bCs/>
          <w:sz w:val="28"/>
          <w:szCs w:val="28"/>
        </w:rPr>
        <w:t xml:space="preserve"> м/с. </w:t>
      </w:r>
      <w:r w:rsidR="00E872AE" w:rsidRPr="00514CDE">
        <w:rPr>
          <w:sz w:val="28"/>
          <w:szCs w:val="28"/>
        </w:rPr>
        <w:t>Температура</w:t>
      </w:r>
      <w:r w:rsidR="00E872AE">
        <w:rPr>
          <w:sz w:val="28"/>
          <w:szCs w:val="28"/>
        </w:rPr>
        <w:t xml:space="preserve"> ночью </w:t>
      </w:r>
      <w:r w:rsidR="0087516B">
        <w:rPr>
          <w:color w:val="000000"/>
          <w:sz w:val="28"/>
          <w:szCs w:val="28"/>
        </w:rPr>
        <w:t>-14</w:t>
      </w:r>
      <w:r w:rsidR="00947652">
        <w:rPr>
          <w:color w:val="000000"/>
          <w:sz w:val="28"/>
          <w:szCs w:val="28"/>
        </w:rPr>
        <w:t>…-</w:t>
      </w:r>
      <w:r w:rsidR="0087516B">
        <w:rPr>
          <w:color w:val="000000"/>
          <w:sz w:val="28"/>
          <w:szCs w:val="28"/>
        </w:rPr>
        <w:t>16</w:t>
      </w:r>
      <w:r w:rsidR="001F32E1">
        <w:rPr>
          <w:color w:val="000000"/>
          <w:sz w:val="28"/>
          <w:szCs w:val="28"/>
          <w:vertAlign w:val="superscript"/>
        </w:rPr>
        <w:t>о</w:t>
      </w:r>
      <w:r w:rsidR="006366D1">
        <w:rPr>
          <w:color w:val="000000"/>
          <w:sz w:val="28"/>
          <w:szCs w:val="28"/>
        </w:rPr>
        <w:t>С, днем -1</w:t>
      </w:r>
      <w:r w:rsidR="0087516B">
        <w:rPr>
          <w:color w:val="000000"/>
          <w:sz w:val="28"/>
          <w:szCs w:val="28"/>
        </w:rPr>
        <w:t>5</w:t>
      </w:r>
      <w:r w:rsidR="001F32E1">
        <w:rPr>
          <w:color w:val="000000"/>
          <w:sz w:val="28"/>
          <w:szCs w:val="28"/>
        </w:rPr>
        <w:t>…</w:t>
      </w:r>
      <w:r w:rsidR="00FD6B11">
        <w:rPr>
          <w:color w:val="000000"/>
          <w:sz w:val="28"/>
          <w:szCs w:val="28"/>
        </w:rPr>
        <w:t>-</w:t>
      </w:r>
      <w:r w:rsidR="006366D1">
        <w:rPr>
          <w:color w:val="000000"/>
          <w:sz w:val="28"/>
          <w:szCs w:val="28"/>
        </w:rPr>
        <w:t>1</w:t>
      </w:r>
      <w:r w:rsidR="0087516B">
        <w:rPr>
          <w:color w:val="000000"/>
          <w:sz w:val="28"/>
          <w:szCs w:val="28"/>
        </w:rPr>
        <w:t>7</w:t>
      </w:r>
      <w:r w:rsidR="001F32E1">
        <w:rPr>
          <w:color w:val="000000"/>
          <w:sz w:val="28"/>
          <w:szCs w:val="28"/>
          <w:vertAlign w:val="superscript"/>
        </w:rPr>
        <w:t>о</w:t>
      </w:r>
      <w:r w:rsidR="001F32E1">
        <w:rPr>
          <w:color w:val="000000"/>
          <w:sz w:val="28"/>
          <w:szCs w:val="28"/>
        </w:rPr>
        <w:t>С.</w:t>
      </w:r>
    </w:p>
    <w:p w14:paraId="0C77637D" w14:textId="4EEB931E"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4A791F31" w:rsidR="00EB7BEA" w:rsidRPr="008065F7" w:rsidRDefault="0043213B"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514CDE">
        <w:rPr>
          <w:bCs/>
          <w:sz w:val="28"/>
          <w:szCs w:val="28"/>
        </w:rPr>
        <w:t xml:space="preserve"> </w:t>
      </w:r>
      <w:r w:rsidR="0087516B">
        <w:rPr>
          <w:bCs/>
          <w:sz w:val="28"/>
          <w:szCs w:val="28"/>
        </w:rPr>
        <w:t xml:space="preserve">сохраняется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58CF552A" w:rsidR="00514CDE" w:rsidRDefault="0043213B"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w:t>
      </w:r>
      <w:r w:rsidR="00E8426D" w:rsidRPr="008E2C54">
        <w:rPr>
          <w:sz w:val="28"/>
          <w:szCs w:val="28"/>
        </w:rPr>
        <w:t xml:space="preserve">условий </w:t>
      </w:r>
      <w:r w:rsidR="0087516B" w:rsidRPr="0087516B">
        <w:rPr>
          <w:b/>
          <w:i/>
          <w:sz w:val="28"/>
          <w:szCs w:val="28"/>
        </w:rPr>
        <w:t xml:space="preserve">(местами </w:t>
      </w:r>
      <w:r w:rsidR="00947652" w:rsidRPr="0087516B">
        <w:rPr>
          <w:b/>
          <w:i/>
          <w:sz w:val="28"/>
          <w:szCs w:val="28"/>
        </w:rPr>
        <w:t>метели)</w:t>
      </w:r>
      <w:r w:rsidR="001F32E1" w:rsidRPr="006366D1">
        <w:rPr>
          <w:b/>
          <w:sz w:val="28"/>
          <w:szCs w:val="28"/>
        </w:rPr>
        <w:t>,</w:t>
      </w:r>
      <w:r w:rsidR="001F32E1">
        <w:rPr>
          <w:sz w:val="28"/>
          <w:szCs w:val="28"/>
        </w:rPr>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14:paraId="69B343EF" w14:textId="5B59976F" w:rsidR="00DF33A2"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«Алейск – Краснодарское» на участке 36-38 км.</w:t>
      </w:r>
      <w:r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lastRenderedPageBreak/>
        <w:t xml:space="preserve">       4</w:t>
      </w:r>
      <w:r w:rsidRPr="008065F7">
        <w:rPr>
          <w:b/>
          <w:sz w:val="28"/>
          <w:szCs w:val="28"/>
        </w:rPr>
        <w:t>.1. Санитарно-эпидемиологическая обстановка.</w:t>
      </w:r>
    </w:p>
    <w:p w14:paraId="30B7FF67" w14:textId="770D1458" w:rsidR="006366D1" w:rsidRPr="00514CDE" w:rsidRDefault="006366D1" w:rsidP="0043213B">
      <w:pPr>
        <w:ind w:right="-2" w:firstLine="708"/>
        <w:jc w:val="both"/>
        <w:rPr>
          <w:rFonts w:eastAsia="Calibri" w:cs="Calibri"/>
          <w:sz w:val="28"/>
          <w:szCs w:val="28"/>
        </w:rPr>
      </w:pP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77777777" w:rsidR="006366D1" w:rsidRPr="00DF33A2" w:rsidRDefault="006366D1" w:rsidP="006366D1">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7DAA3E99" w14:textId="6F0D2DFC"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ЖКХ. </w:t>
      </w:r>
    </w:p>
    <w:p w14:paraId="1713513F" w14:textId="463A4D7B" w:rsidR="006366D1" w:rsidRPr="0087516B" w:rsidRDefault="006366D1" w:rsidP="0087516B">
      <w:pPr>
        <w:tabs>
          <w:tab w:val="left" w:pos="7800"/>
        </w:tabs>
        <w:jc w:val="both"/>
        <w:rPr>
          <w:sz w:val="28"/>
          <w:szCs w:val="28"/>
        </w:rPr>
      </w:pPr>
      <w:r>
        <w:rPr>
          <w:sz w:val="28"/>
          <w:szCs w:val="28"/>
        </w:rPr>
        <w:t xml:space="preserve">       </w:t>
      </w:r>
      <w:r w:rsidRPr="005E387A">
        <w:rPr>
          <w:sz w:val="28"/>
          <w:szCs w:val="28"/>
        </w:rPr>
        <w:t>На территории Уст</w:t>
      </w:r>
      <w:r>
        <w:rPr>
          <w:sz w:val="28"/>
          <w:szCs w:val="28"/>
        </w:rPr>
        <w:t>ь-Пристанского района сохраняется</w:t>
      </w:r>
      <w:r w:rsidRPr="005E387A">
        <w:rPr>
          <w:sz w:val="28"/>
          <w:szCs w:val="28"/>
        </w:rPr>
        <w:t xml:space="preserve"> риск происшествий на коммунальных системах жизнеобеспечения из-за большого процента износа оборудования водопрово</w:t>
      </w:r>
      <w:r>
        <w:rPr>
          <w:sz w:val="28"/>
          <w:szCs w:val="28"/>
        </w:rPr>
        <w:t>дных, тепловых сетей.</w:t>
      </w:r>
    </w:p>
    <w:p w14:paraId="57B56B43" w14:textId="0B8464EE" w:rsidR="006F1E9A" w:rsidRPr="00600EEF" w:rsidRDefault="006366D1" w:rsidP="006F1E9A">
      <w:pPr>
        <w:widowControl w:val="0"/>
        <w:autoSpaceDE w:val="0"/>
        <w:autoSpaceDN w:val="0"/>
        <w:adjustRightInd w:val="0"/>
        <w:jc w:val="both"/>
        <w:rPr>
          <w:b/>
          <w:sz w:val="28"/>
          <w:szCs w:val="28"/>
        </w:rPr>
      </w:pPr>
      <w:r>
        <w:rPr>
          <w:b/>
          <w:sz w:val="28"/>
          <w:szCs w:val="28"/>
        </w:rPr>
        <w:t>6</w:t>
      </w:r>
      <w:r w:rsidR="006F1E9A">
        <w:rPr>
          <w:b/>
          <w:sz w:val="28"/>
          <w:szCs w:val="28"/>
        </w:rPr>
        <w:t>.</w:t>
      </w:r>
      <w:r w:rsidR="006F1E9A" w:rsidRPr="00600EEF">
        <w:rPr>
          <w:b/>
          <w:sz w:val="28"/>
          <w:szCs w:val="28"/>
        </w:rPr>
        <w:t xml:space="preserve"> Вероятность риска аварий на объектах энергетики. </w:t>
      </w:r>
    </w:p>
    <w:p w14:paraId="65E0DB01" w14:textId="45BB4F9C" w:rsidR="006F1E9A" w:rsidRDefault="006F1E9A" w:rsidP="0043213B">
      <w:pPr>
        <w:widowControl w:val="0"/>
        <w:autoSpaceDE w:val="0"/>
        <w:autoSpaceDN w:val="0"/>
        <w:adjustRightInd w:val="0"/>
        <w:ind w:firstLine="708"/>
        <w:jc w:val="both"/>
        <w:rPr>
          <w:sz w:val="28"/>
          <w:szCs w:val="28"/>
        </w:rPr>
      </w:pPr>
      <w:r w:rsidRPr="00600EEF">
        <w:rPr>
          <w:sz w:val="28"/>
          <w:szCs w:val="28"/>
        </w:rPr>
        <w:t xml:space="preserve">В связи с погодными условиями </w:t>
      </w:r>
      <w:r w:rsidR="00601EE6" w:rsidRPr="0087516B">
        <w:rPr>
          <w:b/>
          <w:i/>
          <w:sz w:val="28"/>
          <w:szCs w:val="28"/>
        </w:rPr>
        <w:t>(местами порывы до 15</w:t>
      </w:r>
      <w:r w:rsidR="006366D1" w:rsidRPr="0087516B">
        <w:rPr>
          <w:b/>
          <w:i/>
          <w:sz w:val="28"/>
          <w:szCs w:val="28"/>
        </w:rPr>
        <w:t xml:space="preserve"> м/с.)</w:t>
      </w:r>
      <w:r w:rsidR="006366D1" w:rsidRPr="006366D1">
        <w:rPr>
          <w:b/>
          <w:sz w:val="28"/>
          <w:szCs w:val="28"/>
        </w:rPr>
        <w:t>,</w:t>
      </w:r>
      <w:r w:rsidR="006366D1">
        <w:t xml:space="preserve"> </w:t>
      </w:r>
      <w:r w:rsidRPr="00600EEF">
        <w:rPr>
          <w:sz w:val="28"/>
          <w:szCs w:val="28"/>
        </w:rPr>
        <w:t xml:space="preserve">на всей территории </w:t>
      </w:r>
      <w:r>
        <w:rPr>
          <w:sz w:val="28"/>
          <w:szCs w:val="28"/>
        </w:rPr>
        <w:t>Усть-Пристанского района</w:t>
      </w:r>
      <w:r w:rsidRPr="00600EEF">
        <w:rPr>
          <w:sz w:val="28"/>
          <w:szCs w:val="28"/>
        </w:rPr>
        <w:t xml:space="preserve"> возможны аварии на трансформаторных подстанциях, </w:t>
      </w:r>
      <w:r w:rsidRPr="00AC7E41">
        <w:rPr>
          <w:rFonts w:eastAsia="Calibri" w:cs="Calibri"/>
          <w:sz w:val="28"/>
          <w:szCs w:val="28"/>
        </w:rPr>
        <w:t>обрывы (повреждения) линий электропередач и линий связи</w:t>
      </w:r>
      <w:r w:rsidRPr="00AC7E41">
        <w:rPr>
          <w:sz w:val="28"/>
          <w:szCs w:val="28"/>
        </w:rPr>
        <w:t>, массов</w:t>
      </w:r>
      <w:r w:rsidRPr="00600EEF">
        <w:rPr>
          <w:sz w:val="28"/>
          <w:szCs w:val="28"/>
        </w:rPr>
        <w:t>ые короткие замыкания в частном секторе и другие поражения объектов электроэнергетики</w:t>
      </w:r>
      <w:r>
        <w:rPr>
          <w:sz w:val="28"/>
          <w:szCs w:val="28"/>
        </w:rPr>
        <w:t>.</w:t>
      </w:r>
    </w:p>
    <w:p w14:paraId="44304B39" w14:textId="51EAB087" w:rsidR="006F1E9A" w:rsidRPr="0087516B" w:rsidRDefault="0043213B" w:rsidP="0087516B">
      <w:pPr>
        <w:tabs>
          <w:tab w:val="left" w:pos="7800"/>
        </w:tabs>
        <w:jc w:val="both"/>
        <w:rPr>
          <w:b/>
          <w:bCs/>
          <w:sz w:val="28"/>
          <w:szCs w:val="28"/>
        </w:rPr>
      </w:pPr>
      <w:r>
        <w:rPr>
          <w:bCs/>
          <w:sz w:val="28"/>
          <w:szCs w:val="28"/>
        </w:rPr>
        <w:t xml:space="preserve">         </w:t>
      </w:r>
      <w:r w:rsidR="006F1E9A">
        <w:rPr>
          <w:bCs/>
          <w:sz w:val="28"/>
          <w:szCs w:val="28"/>
        </w:rPr>
        <w:t>Наиболее неблагоприятная обстановка может сложиться в</w:t>
      </w:r>
      <w:r w:rsidR="006F1E9A">
        <w:rPr>
          <w:b/>
          <w:bCs/>
          <w:sz w:val="28"/>
          <w:szCs w:val="28"/>
        </w:rPr>
        <w:t xml:space="preserve"> с. Усть-Чарышская Пристань, с. Коробейниково.</w:t>
      </w:r>
    </w:p>
    <w:p w14:paraId="3CF6D766" w14:textId="699A6DEA" w:rsidR="00C2604B" w:rsidRPr="008065F7" w:rsidRDefault="00C95045" w:rsidP="00C2604B">
      <w:pPr>
        <w:tabs>
          <w:tab w:val="left" w:pos="7800"/>
        </w:tabs>
        <w:jc w:val="both"/>
        <w:rPr>
          <w:b/>
          <w:sz w:val="28"/>
          <w:szCs w:val="28"/>
        </w:rPr>
      </w:pPr>
      <w:r>
        <w:rPr>
          <w:b/>
          <w:sz w:val="28"/>
          <w:szCs w:val="28"/>
        </w:rPr>
        <w:t>7</w:t>
      </w:r>
      <w:r w:rsidR="00C2604B" w:rsidRPr="008065F7">
        <w:rPr>
          <w:b/>
          <w:sz w:val="28"/>
          <w:szCs w:val="28"/>
        </w:rPr>
        <w:t xml:space="preserve">. Вероятность риска происшествий на акваториях. </w:t>
      </w:r>
    </w:p>
    <w:p w14:paraId="64B22B4F" w14:textId="583C3656"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87516B">
        <w:rPr>
          <w:sz w:val="28"/>
          <w:szCs w:val="28"/>
        </w:rPr>
        <w:t>акваториях</w:t>
      </w:r>
      <w:r w:rsidR="00B10862" w:rsidRPr="00B10862">
        <w:rPr>
          <w:sz w:val="28"/>
          <w:szCs w:val="28"/>
        </w:rPr>
        <w:t xml:space="preserve">. </w:t>
      </w:r>
      <w:r w:rsidR="0087516B">
        <w:rPr>
          <w:sz w:val="28"/>
          <w:szCs w:val="28"/>
        </w:rPr>
        <w:t xml:space="preserve"> Высока вероятность провалов людей и техники под лёд.</w:t>
      </w:r>
    </w:p>
    <w:p w14:paraId="1BD4A6CA" w14:textId="6013D9CB" w:rsidR="00804776" w:rsidRPr="008065F7" w:rsidRDefault="00C95045"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0F689D37" w14:textId="3E13D2C6" w:rsidR="0024096C" w:rsidRPr="008065F7" w:rsidRDefault="007F42CE" w:rsidP="000D69DB">
      <w:pPr>
        <w:autoSpaceDE w:val="0"/>
        <w:jc w:val="both"/>
        <w:rPr>
          <w:b/>
          <w:sz w:val="28"/>
          <w:szCs w:val="28"/>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87516B" w:rsidRPr="0087516B">
        <w:rPr>
          <w:rFonts w:cs="Calibri"/>
          <w:kern w:val="1"/>
          <w:sz w:val="28"/>
          <w:szCs w:val="28"/>
          <w:lang w:eastAsia="ar-SA"/>
        </w:rPr>
        <w:t>о</w:t>
      </w:r>
      <w:r w:rsidR="0087516B" w:rsidRPr="0087516B">
        <w:rPr>
          <w:sz w:val="28"/>
          <w:szCs w:val="28"/>
        </w:rPr>
        <w:t>т спокойной до возмущенной. Возможны отдельные периоды магнитной бури.</w:t>
      </w:r>
    </w:p>
    <w:p w14:paraId="07DDEBB2" w14:textId="1BC3C7AA" w:rsidR="00D91600" w:rsidRPr="0087516B" w:rsidRDefault="00734F60" w:rsidP="0043213B">
      <w:pPr>
        <w:autoSpaceDE w:val="0"/>
        <w:ind w:firstLine="708"/>
        <w:jc w:val="both"/>
        <w:rPr>
          <w:sz w:val="28"/>
          <w:szCs w:val="28"/>
        </w:rPr>
      </w:pPr>
      <w:r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Pr="00AC7E41">
        <w:rPr>
          <w:b/>
          <w:sz w:val="28"/>
          <w:szCs w:val="28"/>
        </w:rPr>
        <w:t>:</w:t>
      </w:r>
      <w:r w:rsidR="002F0330" w:rsidRPr="00AC7E41">
        <w:rPr>
          <w:sz w:val="28"/>
          <w:szCs w:val="28"/>
        </w:rPr>
        <w:t xml:space="preserve"> </w:t>
      </w:r>
      <w:r w:rsidR="0087516B" w:rsidRPr="0087516B">
        <w:rPr>
          <w:sz w:val="28"/>
          <w:szCs w:val="28"/>
        </w:rPr>
        <w:t>риск возникновения затоплений/подтоплений (гидрологическая обстановка); риск обрушений (повреждений) зданий и сооружений; риск возникновения природных пожаров; риск происшествий, связанных с потерей людей в природной среде; риск происшествий при п</w:t>
      </w:r>
      <w:r w:rsidR="0087516B">
        <w:rPr>
          <w:sz w:val="28"/>
          <w:szCs w:val="28"/>
        </w:rPr>
        <w:t xml:space="preserve">роведении массовых мероприятий; </w:t>
      </w:r>
      <w:r w:rsidR="0087516B" w:rsidRPr="0087516B">
        <w:rPr>
          <w:sz w:val="28"/>
          <w:szCs w:val="28"/>
        </w:rPr>
        <w:t>риск аварий на объектах воздушного транспорта; риск возникновения террористических актов; риск земле</w:t>
      </w:r>
      <w:r w:rsidR="0087516B">
        <w:rPr>
          <w:sz w:val="28"/>
          <w:szCs w:val="28"/>
        </w:rPr>
        <w:t>трясения; риск отравления людей</w:t>
      </w:r>
      <w:r w:rsidR="0087516B" w:rsidRPr="0087516B">
        <w:rPr>
          <w:sz w:val="28"/>
          <w:szCs w:val="28"/>
        </w:rPr>
        <w:t>; риск геологических опасных явлений</w:t>
      </w:r>
      <w:r w:rsidR="0087516B">
        <w:rPr>
          <w:sz w:val="28"/>
          <w:szCs w:val="28"/>
        </w:rPr>
        <w:t>.</w:t>
      </w:r>
      <w:r w:rsidRPr="0087516B">
        <w:rPr>
          <w:sz w:val="28"/>
          <w:szCs w:val="28"/>
        </w:rPr>
        <w:t xml:space="preserve"> </w:t>
      </w:r>
    </w:p>
    <w:p w14:paraId="3B63FD4E" w14:textId="42426307" w:rsidR="00734F60" w:rsidRDefault="00734F60" w:rsidP="0087516B">
      <w:pPr>
        <w:autoSpaceDE w:val="0"/>
        <w:ind w:firstLine="708"/>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05F96744" w14:textId="77777777" w:rsidR="007328CC" w:rsidRPr="008065F7" w:rsidRDefault="007328CC" w:rsidP="00A21597">
      <w:pPr>
        <w:autoSpaceDE w:val="0"/>
        <w:jc w:val="both"/>
        <w:rPr>
          <w:sz w:val="28"/>
          <w:szCs w:val="28"/>
        </w:rPr>
      </w:pPr>
    </w:p>
    <w:p w14:paraId="4BFB4B95" w14:textId="77777777"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6CE65E4B"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 xml:space="preserve">ФПС ГПС ГУ МЧС по Алтайскому краю начальника </w:t>
      </w:r>
      <w:r w:rsidR="00601EE6">
        <w:rPr>
          <w:rFonts w:ascii="Times New Roman" w:hAnsi="Times New Roman"/>
          <w:color w:val="000000"/>
          <w:sz w:val="28"/>
          <w:szCs w:val="28"/>
        </w:rPr>
        <w:t xml:space="preserve"> </w:t>
      </w:r>
      <w:r w:rsidRPr="008065F7">
        <w:rPr>
          <w:rFonts w:ascii="Times New Roman" w:hAnsi="Times New Roman"/>
          <w:color w:val="000000"/>
          <w:sz w:val="28"/>
          <w:szCs w:val="28"/>
        </w:rPr>
        <w:t>Сечевого Степана Борисовича сот.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lastRenderedPageBreak/>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5F216F78" w14:textId="74F83C52"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0043213B">
        <w:rPr>
          <w:rFonts w:ascii="Times New Roman" w:hAnsi="Times New Roman"/>
          <w:bCs/>
          <w:sz w:val="28"/>
          <w:szCs w:val="28"/>
        </w:rPr>
        <w:t>кафе «Загадка» на 75</w:t>
      </w:r>
      <w:r w:rsidRPr="008065F7">
        <w:rPr>
          <w:rFonts w:ascii="Times New Roman" w:hAnsi="Times New Roman"/>
          <w:bCs/>
          <w:sz w:val="28"/>
          <w:szCs w:val="28"/>
        </w:rPr>
        <w:t xml:space="preserve">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0043213B">
        <w:rPr>
          <w:rFonts w:ascii="Times New Roman" w:hAnsi="Times New Roman"/>
          <w:bCs/>
          <w:sz w:val="28"/>
          <w:szCs w:val="28"/>
        </w:rPr>
        <w:t>стоянка для больше грузов и легкового транспорта – площадка на территории АЗС№77</w:t>
      </w:r>
      <w:r w:rsidRPr="008065F7">
        <w:rPr>
          <w:rFonts w:ascii="Times New Roman" w:hAnsi="Times New Roman"/>
          <w:bCs/>
          <w:sz w:val="28"/>
          <w:szCs w:val="28"/>
        </w:rPr>
        <w:t xml:space="preserve">,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 xml:space="preserve">Усть-Пристань: </w:t>
      </w:r>
      <w:r w:rsidR="0043213B">
        <w:rPr>
          <w:rFonts w:ascii="Times New Roman" w:hAnsi="Times New Roman"/>
          <w:bCs/>
          <w:sz w:val="28"/>
          <w:szCs w:val="28"/>
        </w:rPr>
        <w:t xml:space="preserve">КГБУЗ </w:t>
      </w:r>
      <w:r w:rsidRPr="008065F7">
        <w:rPr>
          <w:rFonts w:ascii="Times New Roman" w:hAnsi="Times New Roman"/>
          <w:bCs/>
          <w:sz w:val="28"/>
          <w:szCs w:val="28"/>
        </w:rPr>
        <w:t>«Усть-Пристанская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14:paraId="20BE4715" w14:textId="565F593A"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75918172" w14:textId="77777777" w:rsidR="0087516B" w:rsidRDefault="008E2C54" w:rsidP="0031678C">
      <w:pPr>
        <w:tabs>
          <w:tab w:val="left" w:pos="720"/>
        </w:tabs>
        <w:jc w:val="both"/>
        <w:rPr>
          <w:b/>
          <w:sz w:val="28"/>
          <w:szCs w:val="28"/>
        </w:rPr>
      </w:pPr>
      <w:r>
        <w:rPr>
          <w:b/>
          <w:bCs/>
          <w:sz w:val="28"/>
          <w:szCs w:val="28"/>
        </w:rPr>
        <w:lastRenderedPageBreak/>
        <w:t>4</w:t>
      </w:r>
      <w:r w:rsidR="0031678C" w:rsidRPr="00580193">
        <w:rPr>
          <w:b/>
          <w:sz w:val="28"/>
          <w:szCs w:val="28"/>
        </w:rPr>
        <w:t>. По риску аварий на объектах ТЭК и ЖКХ.</w:t>
      </w:r>
    </w:p>
    <w:p w14:paraId="31C7F78E" w14:textId="77777777" w:rsidR="0087516B" w:rsidRDefault="0087516B" w:rsidP="0031678C">
      <w:pPr>
        <w:tabs>
          <w:tab w:val="left" w:pos="720"/>
        </w:tabs>
        <w:jc w:val="both"/>
        <w:rPr>
          <w:sz w:val="28"/>
          <w:szCs w:val="28"/>
        </w:rPr>
      </w:pPr>
      <w:r>
        <w:rPr>
          <w:sz w:val="28"/>
          <w:szCs w:val="28"/>
        </w:rPr>
        <w:tab/>
        <w:t>-проверена</w:t>
      </w:r>
      <w:r w:rsidRPr="0087516B">
        <w:rPr>
          <w:sz w:val="28"/>
          <w:szCs w:val="28"/>
        </w:rPr>
        <w:t xml:space="preserve"> готовность сил и средств аварий</w:t>
      </w:r>
      <w:r>
        <w:rPr>
          <w:sz w:val="28"/>
          <w:szCs w:val="28"/>
        </w:rPr>
        <w:t>ных служб к реагированию;</w:t>
      </w:r>
    </w:p>
    <w:p w14:paraId="3500569D" w14:textId="1AE31E1F" w:rsidR="0031678C" w:rsidRPr="0087516B" w:rsidRDefault="0087516B" w:rsidP="0031678C">
      <w:pPr>
        <w:tabs>
          <w:tab w:val="left" w:pos="720"/>
        </w:tabs>
        <w:jc w:val="both"/>
        <w:rPr>
          <w:sz w:val="28"/>
          <w:szCs w:val="28"/>
        </w:rPr>
      </w:pPr>
      <w:r>
        <w:rPr>
          <w:sz w:val="28"/>
          <w:szCs w:val="28"/>
        </w:rPr>
        <w:tab/>
        <w:t>-уточнён</w:t>
      </w:r>
      <w:r w:rsidRPr="0087516B">
        <w:rPr>
          <w:sz w:val="28"/>
          <w:szCs w:val="28"/>
        </w:rPr>
        <w:t xml:space="preserve"> пла</w:t>
      </w:r>
      <w:r>
        <w:rPr>
          <w:sz w:val="28"/>
          <w:szCs w:val="28"/>
        </w:rPr>
        <w:t>н эвакуации населения, проверена</w:t>
      </w:r>
      <w:r w:rsidRPr="0087516B">
        <w:rPr>
          <w:sz w:val="28"/>
          <w:szCs w:val="28"/>
        </w:rPr>
        <w:t xml:space="preserve"> готовность ПВР;</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35DC31FD" w14:textId="3A324E4A" w:rsidR="00077902" w:rsidRPr="008065F7" w:rsidRDefault="00B54472"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5B76795F" w14:textId="36F24C31"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0861CF71" w14:textId="1E6099FF" w:rsidR="00B54472" w:rsidRPr="00B54472" w:rsidRDefault="00B54472" w:rsidP="00B54472">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sz w:val="28"/>
          <w:szCs w:val="28"/>
        </w:rPr>
        <w:t>продолженно</w:t>
      </w:r>
      <w:r w:rsidRPr="00B54472">
        <w:rPr>
          <w:rFonts w:ascii="Times New Roman" w:hAnsi="Times New Roman"/>
          <w:sz w:val="28"/>
          <w:szCs w:val="28"/>
        </w:rPr>
        <w:t xml:space="preserve"> проведение рейдов и патрулирований на акваториях с целью исключения случаев гибели людей.</w:t>
      </w:r>
    </w:p>
    <w:p w14:paraId="7091D5D5" w14:textId="77777777" w:rsidR="009A1BA1" w:rsidRPr="008065F7" w:rsidRDefault="009A1BA1" w:rsidP="008065F7">
      <w:pPr>
        <w:pStyle w:val="a7"/>
        <w:autoSpaceDE w:val="0"/>
        <w:autoSpaceDN w:val="0"/>
        <w:adjustRightInd w:val="0"/>
        <w:ind w:left="0"/>
        <w:jc w:val="both"/>
        <w:rPr>
          <w:rFonts w:ascii="Times New Roman" w:hAnsi="Times New Roman"/>
          <w:sz w:val="28"/>
          <w:szCs w:val="28"/>
        </w:rPr>
      </w:pPr>
    </w:p>
    <w:p w14:paraId="25C54B02" w14:textId="77777777"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1CDB64AB" w14:textId="77777777" w:rsidR="00E8426D" w:rsidRPr="008065F7" w:rsidRDefault="00E8426D" w:rsidP="00F771DD">
      <w:pPr>
        <w:pStyle w:val="a7"/>
        <w:autoSpaceDE w:val="0"/>
        <w:autoSpaceDN w:val="0"/>
        <w:adjustRightInd w:val="0"/>
        <w:ind w:left="0"/>
        <w:jc w:val="both"/>
        <w:rPr>
          <w:rFonts w:ascii="Times New Roman" w:hAnsi="Times New Roman"/>
          <w:sz w:val="28"/>
          <w:szCs w:val="28"/>
        </w:rPr>
      </w:pP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0283E31B"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43213B">
        <w:rPr>
          <w:rFonts w:ascii="Times New Roman" w:eastAsia="Calibri" w:hAnsi="Times New Roman"/>
          <w:sz w:val="28"/>
          <w:szCs w:val="28"/>
        </w:rPr>
        <w:t>17</w:t>
      </w:r>
      <w:r w:rsidR="00D468EB">
        <w:rPr>
          <w:rFonts w:ascii="Times New Roman" w:eastAsia="Calibri" w:hAnsi="Times New Roman"/>
          <w:sz w:val="28"/>
          <w:szCs w:val="28"/>
        </w:rPr>
        <w:t>.</w:t>
      </w:r>
      <w:r w:rsidR="00C95045">
        <w:rPr>
          <w:rFonts w:ascii="Times New Roman" w:eastAsia="Calibri" w:hAnsi="Times New Roman"/>
          <w:sz w:val="28"/>
          <w:szCs w:val="28"/>
        </w:rPr>
        <w:t>12</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B54472">
        <w:rPr>
          <w:rFonts w:ascii="Times New Roman" w:eastAsia="Calibri" w:hAnsi="Times New Roman"/>
          <w:sz w:val="28"/>
          <w:szCs w:val="28"/>
        </w:rPr>
        <w:t>5</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947652">
        <w:rPr>
          <w:rFonts w:ascii="Times New Roman" w:eastAsia="Calibri" w:hAnsi="Times New Roman"/>
          <w:sz w:val="28"/>
          <w:szCs w:val="28"/>
        </w:rPr>
        <w:t>3</w:t>
      </w:r>
      <w:r w:rsidR="00B54472">
        <w:rPr>
          <w:rFonts w:ascii="Times New Roman" w:eastAsia="Calibri" w:hAnsi="Times New Roman"/>
          <w:sz w:val="28"/>
          <w:szCs w:val="28"/>
        </w:rPr>
        <w:t>9</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43213B">
        <w:rPr>
          <w:rFonts w:ascii="Times New Roman" w:hAnsi="Times New Roman"/>
          <w:sz w:val="28"/>
          <w:szCs w:val="28"/>
        </w:rPr>
        <w:t>Одинцовым К.Ю.</w:t>
      </w:r>
    </w:p>
    <w:p w14:paraId="28BEBD00" w14:textId="32A0AB74"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601EE6">
        <w:rPr>
          <w:rFonts w:ascii="Times New Roman" w:eastAsia="Calibri" w:hAnsi="Times New Roman"/>
          <w:sz w:val="28"/>
          <w:szCs w:val="28"/>
        </w:rPr>
        <w:t>1</w:t>
      </w:r>
      <w:r w:rsidR="0043213B">
        <w:rPr>
          <w:rFonts w:ascii="Times New Roman" w:eastAsia="Calibri" w:hAnsi="Times New Roman"/>
          <w:sz w:val="28"/>
          <w:szCs w:val="28"/>
        </w:rPr>
        <w:t>7</w:t>
      </w:r>
      <w:r w:rsidR="00C44438" w:rsidRPr="008065F7">
        <w:rPr>
          <w:rFonts w:ascii="Times New Roman" w:eastAsia="Calibri" w:hAnsi="Times New Roman"/>
          <w:sz w:val="28"/>
          <w:szCs w:val="28"/>
        </w:rPr>
        <w:t>.</w:t>
      </w:r>
      <w:r w:rsidR="00C95045">
        <w:rPr>
          <w:rFonts w:ascii="Times New Roman" w:eastAsia="Calibri" w:hAnsi="Times New Roman"/>
          <w:sz w:val="28"/>
          <w:szCs w:val="28"/>
        </w:rPr>
        <w:t>12</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81145A">
        <w:rPr>
          <w:rFonts w:ascii="Times New Roman" w:eastAsia="Calibri" w:hAnsi="Times New Roman"/>
          <w:sz w:val="28"/>
          <w:szCs w:val="28"/>
        </w:rPr>
        <w:t>6</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81145A">
        <w:rPr>
          <w:rFonts w:ascii="Times New Roman" w:hAnsi="Times New Roman"/>
          <w:color w:val="000000"/>
          <w:sz w:val="28"/>
          <w:szCs w:val="28"/>
        </w:rPr>
        <w:t>06</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386578A6" w14:textId="2F529B12" w:rsidR="00061BB8" w:rsidRPr="008065F7" w:rsidRDefault="0043213B" w:rsidP="00B96FF3">
      <w:pPr>
        <w:pStyle w:val="a7"/>
        <w:autoSpaceDE w:val="0"/>
        <w:autoSpaceDN w:val="0"/>
        <w:adjustRightInd w:val="0"/>
        <w:ind w:left="0"/>
        <w:jc w:val="both"/>
        <w:rPr>
          <w:noProof/>
          <w:sz w:val="28"/>
          <w:szCs w:val="28"/>
        </w:rPr>
      </w:pPr>
      <w:r>
        <w:rPr>
          <w:noProof/>
          <w:lang w:eastAsia="ru-RU"/>
        </w:rPr>
        <w:drawing>
          <wp:anchor distT="0" distB="0" distL="114300" distR="114300" simplePos="0" relativeHeight="251659264" behindDoc="0" locked="0" layoutInCell="1" allowOverlap="1" wp14:anchorId="2F5C9660" wp14:editId="20CC338E">
            <wp:simplePos x="0" y="0"/>
            <wp:positionH relativeFrom="column">
              <wp:posOffset>2798860</wp:posOffset>
            </wp:positionH>
            <wp:positionV relativeFrom="paragraph">
              <wp:posOffset>97624</wp:posOffset>
            </wp:positionV>
            <wp:extent cx="1247775" cy="756041"/>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7775" cy="756041"/>
                    </a:xfrm>
                    <a:prstGeom prst="rect">
                      <a:avLst/>
                    </a:prstGeom>
                    <a:noFill/>
                    <a:ln>
                      <a:noFill/>
                    </a:ln>
                  </pic:spPr>
                </pic:pic>
              </a:graphicData>
            </a:graphic>
          </wp:anchor>
        </w:drawing>
      </w:r>
    </w:p>
    <w:p w14:paraId="4B21C18D" w14:textId="1FE856B2"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43213B">
        <w:rPr>
          <w:noProof/>
          <w:sz w:val="28"/>
          <w:szCs w:val="28"/>
        </w:rPr>
        <w:t>К.Ю. Одинцов</w:t>
      </w:r>
    </w:p>
    <w:p w14:paraId="690B2639" w14:textId="1E2D9986"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A4A9A9" w14:textId="77777777" w:rsidR="003D0896" w:rsidRDefault="003D0896" w:rsidP="002E73CB">
      <w:r>
        <w:separator/>
      </w:r>
    </w:p>
  </w:endnote>
  <w:endnote w:type="continuationSeparator" w:id="0">
    <w:p w14:paraId="4167FCB4" w14:textId="77777777" w:rsidR="003D0896" w:rsidRDefault="003D0896"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8006B1" w14:textId="77777777" w:rsidR="003D0896" w:rsidRDefault="003D0896" w:rsidP="002E73CB">
      <w:r>
        <w:separator/>
      </w:r>
    </w:p>
  </w:footnote>
  <w:footnote w:type="continuationSeparator" w:id="0">
    <w:p w14:paraId="748ADB2D" w14:textId="77777777" w:rsidR="003D0896" w:rsidRDefault="003D0896"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693274E"/>
    <w:multiLevelType w:val="hybridMultilevel"/>
    <w:tmpl w:val="BDE8E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9"/>
  </w:num>
  <w:num w:numId="8">
    <w:abstractNumId w:val="16"/>
  </w:num>
  <w:num w:numId="9">
    <w:abstractNumId w:val="12"/>
  </w:num>
  <w:num w:numId="10">
    <w:abstractNumId w:val="6"/>
  </w:num>
  <w:num w:numId="11">
    <w:abstractNumId w:val="19"/>
  </w:num>
  <w:num w:numId="12">
    <w:abstractNumId w:val="18"/>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3"/>
  </w:num>
  <w:num w:numId="27">
    <w:abstractNumId w:val="2"/>
  </w:num>
  <w:num w:numId="28">
    <w:abstractNumId w:val="9"/>
  </w:num>
  <w:num w:numId="29">
    <w:abstractNumId w:val="7"/>
  </w:num>
  <w:num w:numId="30">
    <w:abstractNumId w:val="1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C2"/>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91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0896"/>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13B"/>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1EE6"/>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0842"/>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4F71"/>
    <w:rsid w:val="00806509"/>
    <w:rsid w:val="008065F7"/>
    <w:rsid w:val="00806DFD"/>
    <w:rsid w:val="008072BE"/>
    <w:rsid w:val="00807845"/>
    <w:rsid w:val="00807D00"/>
    <w:rsid w:val="00807E88"/>
    <w:rsid w:val="0081145A"/>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6B"/>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7652"/>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402"/>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72"/>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B11"/>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D6BFA1-1BD1-4A51-8C53-16956F91F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1826</TotalTime>
  <Pages>1</Pages>
  <Words>1526</Words>
  <Characters>8704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10210</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252</cp:revision>
  <cp:lastPrinted>2025-12-16T08:25:00Z</cp:lastPrinted>
  <dcterms:created xsi:type="dcterms:W3CDTF">2023-04-11T07:20:00Z</dcterms:created>
  <dcterms:modified xsi:type="dcterms:W3CDTF">2025-12-17T09:05:00Z</dcterms:modified>
</cp:coreProperties>
</file>