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EB7BEA" w:rsidRPr="00F8446B" w:rsidRDefault="002D6C5D" w:rsidP="00F8446B">
      <w:pPr>
        <w:tabs>
          <w:tab w:val="left" w:pos="720"/>
        </w:tabs>
        <w:suppressAutoHyphens/>
        <w:rPr>
          <w:b/>
          <w:color w:val="FF0000"/>
          <w:sz w:val="28"/>
          <w:szCs w:val="28"/>
          <w:lang w:eastAsia="ar-SA"/>
        </w:rPr>
      </w:pPr>
      <w:r w:rsidRPr="00F97CCE">
        <w:rPr>
          <w:b/>
          <w:color w:val="FF0000"/>
          <w:sz w:val="28"/>
          <w:szCs w:val="28"/>
          <w:lang w:eastAsia="ar-SA"/>
        </w:rPr>
        <w:t xml:space="preserve"> </w:t>
      </w:r>
      <w:bookmarkStart w:id="0" w:name="_Hlk527550310"/>
      <w:r w:rsidR="00F8446B">
        <w:rPr>
          <w:b/>
          <w:color w:val="FF0000"/>
          <w:sz w:val="28"/>
          <w:szCs w:val="28"/>
          <w:lang w:eastAsia="ar-SA"/>
        </w:rPr>
        <w:t xml:space="preserve">              </w:t>
      </w:r>
      <w:r w:rsidR="00EB7BEA"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F8446B">
        <w:rPr>
          <w:b/>
          <w:sz w:val="28"/>
          <w:szCs w:val="28"/>
          <w:lang w:eastAsia="ar-SA"/>
        </w:rPr>
        <w:t xml:space="preserve"> 25</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rsidR="00302B7D" w:rsidRDefault="00302B7D" w:rsidP="00EB7BEA">
      <w:pPr>
        <w:tabs>
          <w:tab w:val="left" w:pos="720"/>
        </w:tabs>
        <w:suppressAutoHyphens/>
        <w:jc w:val="both"/>
        <w:rPr>
          <w:sz w:val="28"/>
          <w:szCs w:val="28"/>
        </w:rPr>
      </w:pPr>
    </w:p>
    <w:p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rsidR="0043213B" w:rsidRDefault="0087516B" w:rsidP="0043213B">
      <w:pPr>
        <w:tabs>
          <w:tab w:val="left" w:pos="720"/>
        </w:tabs>
        <w:suppressAutoHyphens/>
        <w:jc w:val="both"/>
        <w:rPr>
          <w:sz w:val="28"/>
          <w:szCs w:val="28"/>
        </w:rPr>
      </w:pPr>
      <w:r>
        <w:rPr>
          <w:b/>
          <w:sz w:val="28"/>
          <w:szCs w:val="28"/>
        </w:rPr>
        <w:tab/>
      </w:r>
      <w:r w:rsidRPr="0087516B">
        <w:rPr>
          <w:sz w:val="28"/>
          <w:szCs w:val="28"/>
        </w:rPr>
        <w:t>Опасных метеоявлений не прогнозируется.</w:t>
      </w:r>
    </w:p>
    <w:p w:rsidR="0087516B" w:rsidRPr="0087516B" w:rsidRDefault="0087516B" w:rsidP="0043213B">
      <w:pPr>
        <w:tabs>
          <w:tab w:val="left" w:pos="720"/>
        </w:tabs>
        <w:suppressAutoHyphens/>
        <w:jc w:val="both"/>
        <w:rPr>
          <w:sz w:val="28"/>
          <w:szCs w:val="28"/>
        </w:rPr>
      </w:pPr>
    </w:p>
    <w:p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BD1814">
        <w:rPr>
          <w:b/>
          <w:sz w:val="28"/>
          <w:szCs w:val="28"/>
        </w:rPr>
        <w:t>2</w:t>
      </w:r>
      <w:r w:rsidR="00F8446B">
        <w:rPr>
          <w:b/>
          <w:sz w:val="28"/>
          <w:szCs w:val="28"/>
        </w:rPr>
        <w:t>5</w:t>
      </w:r>
      <w:r w:rsidR="001C7446">
        <w:rPr>
          <w:b/>
          <w:sz w:val="28"/>
          <w:szCs w:val="28"/>
        </w:rPr>
        <w:t>.</w:t>
      </w:r>
      <w:r w:rsidR="00FD7111">
        <w:rPr>
          <w:b/>
          <w:sz w:val="28"/>
          <w:szCs w:val="28"/>
        </w:rPr>
        <w:t>1</w:t>
      </w:r>
      <w:r w:rsidR="006366D1">
        <w:rPr>
          <w:b/>
          <w:sz w:val="28"/>
          <w:szCs w:val="28"/>
        </w:rPr>
        <w:t>2</w:t>
      </w:r>
      <w:r w:rsidRPr="008065F7">
        <w:rPr>
          <w:b/>
          <w:sz w:val="28"/>
          <w:szCs w:val="28"/>
        </w:rPr>
        <w:t>.2025г.</w:t>
      </w:r>
    </w:p>
    <w:p w:rsidR="00AC4C7C" w:rsidRPr="00AC4C7C" w:rsidRDefault="0043213B" w:rsidP="00556736">
      <w:pPr>
        <w:tabs>
          <w:tab w:val="left" w:pos="6624"/>
        </w:tabs>
        <w:ind w:firstLine="709"/>
        <w:jc w:val="both"/>
        <w:rPr>
          <w:rFonts w:eastAsiaTheme="minorEastAsia" w:cstheme="minorBidi"/>
          <w:bCs/>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4E373E" w:rsidRPr="004E373E">
        <w:rPr>
          <w:rFonts w:eastAsiaTheme="minorEastAsia" w:cstheme="minorBidi"/>
          <w:bCs/>
          <w:sz w:val="28"/>
          <w:szCs w:val="28"/>
        </w:rPr>
        <w:t xml:space="preserve">переменная облачность. </w:t>
      </w:r>
      <w:r w:rsidR="00F8446B">
        <w:rPr>
          <w:rFonts w:eastAsiaTheme="minorEastAsia" w:cstheme="minorBidi"/>
          <w:bCs/>
          <w:sz w:val="28"/>
          <w:szCs w:val="28"/>
        </w:rPr>
        <w:t>Н</w:t>
      </w:r>
      <w:r w:rsidR="004E373E" w:rsidRPr="004E373E">
        <w:rPr>
          <w:rFonts w:eastAsiaTheme="minorEastAsia" w:cstheme="minorBidi"/>
          <w:bCs/>
          <w:sz w:val="28"/>
          <w:szCs w:val="28"/>
        </w:rPr>
        <w:t>ебольшой снег, местами метели. Ветер юго</w:t>
      </w:r>
      <w:r w:rsidR="004E373E">
        <w:rPr>
          <w:rFonts w:eastAsiaTheme="minorEastAsia" w:cstheme="minorBidi"/>
          <w:bCs/>
          <w:sz w:val="28"/>
          <w:szCs w:val="28"/>
        </w:rPr>
        <w:t>-</w:t>
      </w:r>
      <w:r w:rsidR="00F8446B">
        <w:rPr>
          <w:rFonts w:eastAsiaTheme="minorEastAsia" w:cstheme="minorBidi"/>
          <w:bCs/>
          <w:sz w:val="28"/>
          <w:szCs w:val="28"/>
        </w:rPr>
        <w:t>западный, 8-9</w:t>
      </w:r>
      <w:r w:rsidR="004E373E" w:rsidRPr="004E373E">
        <w:rPr>
          <w:rFonts w:eastAsiaTheme="minorEastAsia" w:cstheme="minorBidi"/>
          <w:bCs/>
          <w:sz w:val="28"/>
          <w:szCs w:val="28"/>
        </w:rPr>
        <w:t xml:space="preserve"> м/с, местами порывы до</w:t>
      </w:r>
      <w:r w:rsidR="00F8446B">
        <w:rPr>
          <w:rFonts w:eastAsiaTheme="minorEastAsia" w:cstheme="minorBidi"/>
          <w:bCs/>
          <w:sz w:val="28"/>
          <w:szCs w:val="28"/>
        </w:rPr>
        <w:t>13-</w:t>
      </w:r>
      <w:r w:rsidR="004E373E" w:rsidRPr="004E373E">
        <w:rPr>
          <w:rFonts w:eastAsiaTheme="minorEastAsia" w:cstheme="minorBidi"/>
          <w:bCs/>
          <w:sz w:val="28"/>
          <w:szCs w:val="28"/>
        </w:rPr>
        <w:t xml:space="preserve">18 м/с. </w:t>
      </w:r>
      <w:r w:rsidR="00AC4C7C" w:rsidRPr="00AC4C7C">
        <w:rPr>
          <w:rFonts w:eastAsiaTheme="minorEastAsia" w:cstheme="minorBidi"/>
          <w:sz w:val="28"/>
          <w:szCs w:val="28"/>
        </w:rPr>
        <w:t>Температура ночью -</w:t>
      </w:r>
      <w:r w:rsidR="00F8446B">
        <w:rPr>
          <w:rFonts w:eastAsiaTheme="minorEastAsia" w:cstheme="minorBidi"/>
          <w:sz w:val="28"/>
          <w:szCs w:val="28"/>
        </w:rPr>
        <w:t>13</w:t>
      </w:r>
      <w:r w:rsidR="00AC4C7C" w:rsidRPr="00AC4C7C">
        <w:rPr>
          <w:rFonts w:eastAsiaTheme="minorEastAsia" w:cstheme="minorBidi"/>
          <w:sz w:val="28"/>
          <w:szCs w:val="28"/>
        </w:rPr>
        <w:t>…-</w:t>
      </w:r>
      <w:r w:rsidR="004E373E">
        <w:rPr>
          <w:rFonts w:eastAsiaTheme="minorEastAsia" w:cstheme="minorBidi"/>
          <w:sz w:val="28"/>
          <w:szCs w:val="28"/>
        </w:rPr>
        <w:t>1</w:t>
      </w:r>
      <w:r w:rsidR="00F8446B">
        <w:rPr>
          <w:rFonts w:eastAsiaTheme="minorEastAsia" w:cstheme="minorBidi"/>
          <w:sz w:val="28"/>
          <w:szCs w:val="28"/>
        </w:rPr>
        <w:t>5</w:t>
      </w:r>
      <w:r w:rsidR="004E373E">
        <w:rPr>
          <w:rFonts w:eastAsiaTheme="minorEastAsia" w:cstheme="minorBidi"/>
          <w:sz w:val="28"/>
          <w:szCs w:val="28"/>
          <w:vertAlign w:val="superscript"/>
        </w:rPr>
        <w:t>о</w:t>
      </w:r>
      <w:r w:rsidR="004E373E">
        <w:rPr>
          <w:rFonts w:eastAsiaTheme="minorEastAsia" w:cstheme="minorBidi"/>
          <w:sz w:val="28"/>
          <w:szCs w:val="28"/>
        </w:rPr>
        <w:t>С</w:t>
      </w:r>
      <w:r w:rsidR="00AC4C7C" w:rsidRPr="00AC4C7C">
        <w:rPr>
          <w:rFonts w:eastAsiaTheme="minorEastAsia" w:cstheme="minorBidi"/>
          <w:sz w:val="28"/>
          <w:szCs w:val="28"/>
        </w:rPr>
        <w:t>, днем</w:t>
      </w:r>
      <w:r w:rsidR="00F8446B">
        <w:rPr>
          <w:rFonts w:eastAsiaTheme="minorEastAsia" w:cstheme="minorBidi"/>
          <w:sz w:val="28"/>
          <w:szCs w:val="28"/>
        </w:rPr>
        <w:t xml:space="preserve"> 0</w:t>
      </w:r>
      <w:r w:rsidR="00AC4C7C" w:rsidRPr="00AC4C7C">
        <w:rPr>
          <w:rFonts w:eastAsiaTheme="minorEastAsia" w:cstheme="minorBidi"/>
          <w:sz w:val="28"/>
          <w:szCs w:val="28"/>
        </w:rPr>
        <w:t> </w:t>
      </w:r>
      <w:r w:rsidR="004E373E">
        <w:rPr>
          <w:rFonts w:eastAsiaTheme="minorEastAsia" w:cstheme="minorBidi"/>
          <w:sz w:val="28"/>
          <w:szCs w:val="28"/>
        </w:rPr>
        <w:t>…-</w:t>
      </w:r>
      <w:r w:rsidR="00F8446B">
        <w:rPr>
          <w:rFonts w:eastAsiaTheme="minorEastAsia" w:cstheme="minorBidi"/>
          <w:sz w:val="28"/>
          <w:szCs w:val="28"/>
        </w:rPr>
        <w:t>2</w:t>
      </w:r>
      <w:r w:rsidR="004E373E">
        <w:rPr>
          <w:rFonts w:eastAsiaTheme="minorEastAsia" w:cstheme="minorBidi"/>
          <w:sz w:val="28"/>
          <w:szCs w:val="28"/>
          <w:vertAlign w:val="superscript"/>
        </w:rPr>
        <w:t>о</w:t>
      </w:r>
      <w:r w:rsidR="004E373E">
        <w:rPr>
          <w:rFonts w:eastAsiaTheme="minorEastAsia" w:cstheme="minorBidi"/>
          <w:sz w:val="28"/>
          <w:szCs w:val="28"/>
        </w:rPr>
        <w:t>С</w:t>
      </w:r>
      <w:r w:rsidR="00AC4C7C" w:rsidRPr="00AC4C7C">
        <w:rPr>
          <w:rFonts w:eastAsiaTheme="minorEastAsia" w:cstheme="minorBidi"/>
          <w:sz w:val="28"/>
          <w:szCs w:val="28"/>
        </w:rPr>
        <w:t xml:space="preserve">. </w:t>
      </w:r>
    </w:p>
    <w:p w:rsidR="00AC4C7C" w:rsidRPr="00AC4C7C" w:rsidRDefault="00AC4C7C" w:rsidP="00AC4C7C">
      <w:pPr>
        <w:tabs>
          <w:tab w:val="left" w:pos="6624"/>
        </w:tabs>
        <w:suppressAutoHyphens/>
        <w:ind w:firstLine="709"/>
        <w:jc w:val="both"/>
        <w:rPr>
          <w:rFonts w:eastAsia="Calibri" w:cstheme="minorBidi"/>
          <w:color w:val="FF0000"/>
          <w:sz w:val="28"/>
          <w:szCs w:val="28"/>
        </w:rPr>
      </w:pPr>
    </w:p>
    <w:p w:rsidR="00EB7BEA" w:rsidRPr="008065F7" w:rsidRDefault="00EB7BEA" w:rsidP="00AC4C7C">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43213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87516B">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rsidR="00514CDE" w:rsidRDefault="0043213B"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87516B" w:rsidRPr="0087516B">
        <w:rPr>
          <w:b/>
          <w:i/>
          <w:sz w:val="28"/>
          <w:szCs w:val="28"/>
        </w:rPr>
        <w:t>(местами</w:t>
      </w:r>
      <w:r w:rsidR="00F8446B">
        <w:rPr>
          <w:b/>
          <w:i/>
          <w:sz w:val="28"/>
          <w:szCs w:val="28"/>
        </w:rPr>
        <w:t xml:space="preserve"> небольшой </w:t>
      </w:r>
      <w:r w:rsidR="004E373E">
        <w:rPr>
          <w:b/>
          <w:i/>
          <w:sz w:val="28"/>
          <w:szCs w:val="28"/>
        </w:rPr>
        <w:t>снег,</w:t>
      </w:r>
      <w:r w:rsidR="0087516B" w:rsidRPr="0087516B">
        <w:rPr>
          <w:b/>
          <w:i/>
          <w:sz w:val="28"/>
          <w:szCs w:val="28"/>
        </w:rPr>
        <w:t xml:space="preserve"> </w:t>
      </w:r>
      <w:r w:rsidR="00947652" w:rsidRPr="0087516B">
        <w:rPr>
          <w:b/>
          <w:i/>
          <w:sz w:val="28"/>
          <w:szCs w:val="28"/>
        </w:rPr>
        <w:t>метели)</w:t>
      </w:r>
      <w:r w:rsidR="001F32E1" w:rsidRPr="006366D1">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rsidR="006366D1" w:rsidRDefault="006366D1" w:rsidP="006366D1">
      <w:pPr>
        <w:tabs>
          <w:tab w:val="left" w:pos="7800"/>
        </w:tabs>
        <w:jc w:val="both"/>
        <w:rPr>
          <w:b/>
          <w:sz w:val="28"/>
          <w:szCs w:val="28"/>
        </w:rPr>
      </w:pPr>
      <w:r>
        <w:rPr>
          <w:b/>
          <w:bCs/>
          <w:sz w:val="28"/>
          <w:szCs w:val="28"/>
        </w:rPr>
        <w:lastRenderedPageBreak/>
        <w:t xml:space="preserve">       4</w:t>
      </w:r>
      <w:r w:rsidRPr="008065F7">
        <w:rPr>
          <w:b/>
          <w:sz w:val="28"/>
          <w:szCs w:val="28"/>
        </w:rPr>
        <w:t>.1. Санитарно-эпидемиологическая обстановка.</w:t>
      </w:r>
    </w:p>
    <w:p w:rsidR="006366D1" w:rsidRPr="00514CDE" w:rsidRDefault="006366D1" w:rsidP="0043213B">
      <w:pPr>
        <w:ind w:right="-2" w:firstLine="708"/>
        <w:jc w:val="both"/>
        <w:rPr>
          <w:rFonts w:eastAsia="Calibri" w:cs="Calibri"/>
          <w:sz w:val="28"/>
          <w:szCs w:val="28"/>
        </w:rPr>
      </w:pPr>
      <w:r w:rsidRPr="00514CDE">
        <w:rPr>
          <w:rFonts w:eastAsia="Calibri" w:cs="Calibri"/>
          <w:sz w:val="28"/>
          <w:szCs w:val="28"/>
        </w:rPr>
        <w:t>Высокий риск заболевания населения острыми респ</w:t>
      </w:r>
      <w:r w:rsidR="004E373E">
        <w:rPr>
          <w:rFonts w:eastAsia="Calibri" w:cs="Calibri"/>
          <w:sz w:val="28"/>
          <w:szCs w:val="28"/>
        </w:rPr>
        <w:t>ираторными вирусными инфекциями и гриппом.</w:t>
      </w:r>
      <w:r w:rsidRPr="00514CDE">
        <w:rPr>
          <w:rFonts w:eastAsia="Calibri" w:cs="Calibri"/>
          <w:sz w:val="28"/>
          <w:szCs w:val="28"/>
        </w:rPr>
        <w:t xml:space="preserve"> </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rsidR="006366D1" w:rsidRPr="0087516B" w:rsidRDefault="006366D1" w:rsidP="0087516B">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дных, тепловых сетей.</w:t>
      </w:r>
    </w:p>
    <w:p w:rsidR="006F1E9A" w:rsidRPr="00600EEF" w:rsidRDefault="006366D1" w:rsidP="006F1E9A">
      <w:pPr>
        <w:widowControl w:val="0"/>
        <w:autoSpaceDE w:val="0"/>
        <w:autoSpaceDN w:val="0"/>
        <w:adjustRightInd w:val="0"/>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rsidR="006F1E9A" w:rsidRDefault="006F1E9A" w:rsidP="0043213B">
      <w:pPr>
        <w:widowControl w:val="0"/>
        <w:autoSpaceDE w:val="0"/>
        <w:autoSpaceDN w:val="0"/>
        <w:adjustRightInd w:val="0"/>
        <w:ind w:firstLine="708"/>
        <w:jc w:val="both"/>
        <w:rPr>
          <w:sz w:val="28"/>
          <w:szCs w:val="28"/>
        </w:rPr>
      </w:pPr>
      <w:r w:rsidRPr="00600EEF">
        <w:rPr>
          <w:sz w:val="28"/>
          <w:szCs w:val="28"/>
        </w:rPr>
        <w:t xml:space="preserve">В связи с погодными условиями </w:t>
      </w:r>
      <w:r w:rsidR="00F8446B">
        <w:rPr>
          <w:b/>
          <w:i/>
          <w:sz w:val="28"/>
          <w:szCs w:val="28"/>
        </w:rPr>
        <w:t>(местами порывы 13-</w:t>
      </w:r>
      <w:r w:rsidR="00AC4C7C">
        <w:rPr>
          <w:b/>
          <w:i/>
          <w:sz w:val="28"/>
          <w:szCs w:val="28"/>
        </w:rPr>
        <w:t>18</w:t>
      </w:r>
      <w:r w:rsidR="006366D1" w:rsidRPr="0087516B">
        <w:rPr>
          <w:b/>
          <w:i/>
          <w:sz w:val="28"/>
          <w:szCs w:val="28"/>
        </w:rPr>
        <w:t xml:space="preserve"> м/с)</w:t>
      </w:r>
      <w:r w:rsidR="006366D1" w:rsidRPr="006366D1">
        <w:rPr>
          <w:b/>
          <w:sz w:val="28"/>
          <w:szCs w:val="28"/>
        </w:rPr>
        <w:t>,</w:t>
      </w:r>
      <w:r w:rsidR="006366D1">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rsidR="006F1E9A" w:rsidRPr="0087516B" w:rsidRDefault="0043213B" w:rsidP="0087516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rsidR="00C2604B" w:rsidRPr="008065F7" w:rsidRDefault="00C95045"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B10862" w:rsidRPr="00B10862">
        <w:rPr>
          <w:sz w:val="28"/>
          <w:szCs w:val="28"/>
        </w:rPr>
        <w:t xml:space="preserve">. </w:t>
      </w:r>
      <w:r w:rsidR="0087516B">
        <w:rPr>
          <w:sz w:val="28"/>
          <w:szCs w:val="28"/>
        </w:rPr>
        <w:t xml:space="preserve"> Высока вероятность провалов людей и техники под лёд.</w:t>
      </w:r>
    </w:p>
    <w:p w:rsidR="00804776" w:rsidRPr="008065F7" w:rsidRDefault="00C9504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BD1814"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87516B" w:rsidRPr="0087516B">
        <w:rPr>
          <w:rFonts w:cs="Calibri"/>
          <w:kern w:val="1"/>
          <w:sz w:val="28"/>
          <w:szCs w:val="28"/>
          <w:lang w:eastAsia="ar-SA"/>
        </w:rPr>
        <w:t>о</w:t>
      </w:r>
      <w:r w:rsidR="0087516B" w:rsidRPr="0087516B">
        <w:rPr>
          <w:sz w:val="28"/>
          <w:szCs w:val="28"/>
        </w:rPr>
        <w:t xml:space="preserve">т спокойной до возмущенной. </w:t>
      </w:r>
    </w:p>
    <w:p w:rsidR="004E373E" w:rsidRPr="008065F7" w:rsidRDefault="004E373E" w:rsidP="000D69DB">
      <w:pPr>
        <w:autoSpaceDE w:val="0"/>
        <w:jc w:val="both"/>
        <w:rPr>
          <w:b/>
          <w:sz w:val="28"/>
          <w:szCs w:val="28"/>
        </w:rPr>
      </w:pPr>
    </w:p>
    <w:p w:rsidR="00D91600" w:rsidRPr="0087516B"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87516B" w:rsidRPr="0087516B">
        <w:rPr>
          <w:sz w:val="28"/>
          <w:szCs w:val="28"/>
        </w:rPr>
        <w:t>риск возникновения затоплений/подтоплений (гидрологическая обстановка);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w:t>
      </w:r>
      <w:r w:rsidR="0087516B">
        <w:rPr>
          <w:sz w:val="28"/>
          <w:szCs w:val="28"/>
        </w:rPr>
        <w:t xml:space="preserve">роведении массовых мероприятий; </w:t>
      </w:r>
      <w:r w:rsidR="0087516B" w:rsidRPr="0087516B">
        <w:rPr>
          <w:sz w:val="28"/>
          <w:szCs w:val="28"/>
        </w:rPr>
        <w:t>риск аварий на объектах воздушного транспорта; риск возникновения террористических актов; риск земле</w:t>
      </w:r>
      <w:r w:rsidR="0087516B">
        <w:rPr>
          <w:sz w:val="28"/>
          <w:szCs w:val="28"/>
        </w:rPr>
        <w:t>трясения; риск отравления людей</w:t>
      </w:r>
      <w:r w:rsidR="0087516B" w:rsidRPr="0087516B">
        <w:rPr>
          <w:sz w:val="28"/>
          <w:szCs w:val="28"/>
        </w:rPr>
        <w:t>; риск геологических опасных явлений</w:t>
      </w:r>
      <w:r w:rsidR="0087516B">
        <w:rPr>
          <w:sz w:val="28"/>
          <w:szCs w:val="28"/>
        </w:rPr>
        <w:t>.</w:t>
      </w:r>
      <w:r w:rsidRPr="0087516B">
        <w:rPr>
          <w:sz w:val="28"/>
          <w:szCs w:val="28"/>
        </w:rPr>
        <w:t xml:space="preserve"> </w:t>
      </w:r>
    </w:p>
    <w:p w:rsidR="00734F60" w:rsidRDefault="00734F60" w:rsidP="0087516B">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rsidR="00BD1814" w:rsidRDefault="00BD1814" w:rsidP="0087516B">
      <w:pPr>
        <w:autoSpaceDE w:val="0"/>
        <w:ind w:firstLine="708"/>
        <w:jc w:val="both"/>
        <w:rPr>
          <w:rStyle w:val="a4"/>
          <w:b/>
          <w:sz w:val="28"/>
          <w:szCs w:val="28"/>
        </w:rPr>
      </w:pPr>
    </w:p>
    <w:p w:rsidR="00BD1814" w:rsidRDefault="00BD1814" w:rsidP="0087516B">
      <w:pPr>
        <w:autoSpaceDE w:val="0"/>
        <w:ind w:firstLine="708"/>
        <w:jc w:val="both"/>
        <w:rPr>
          <w:rStyle w:val="a4"/>
          <w:b/>
          <w:sz w:val="28"/>
          <w:szCs w:val="28"/>
        </w:rPr>
      </w:pPr>
    </w:p>
    <w:p w:rsidR="00F771DD" w:rsidRDefault="00F771DD" w:rsidP="00734F60">
      <w:pPr>
        <w:tabs>
          <w:tab w:val="left" w:pos="7800"/>
        </w:tabs>
        <w:jc w:val="both"/>
        <w:rPr>
          <w:b/>
          <w:bCs/>
          <w:color w:val="000000"/>
          <w:sz w:val="28"/>
          <w:szCs w:val="28"/>
        </w:rPr>
      </w:pPr>
    </w:p>
    <w:p w:rsidR="00512C97" w:rsidRPr="008065F7" w:rsidRDefault="00F8446B" w:rsidP="00F8446B">
      <w:pPr>
        <w:tabs>
          <w:tab w:val="left" w:pos="7800"/>
        </w:tabs>
        <w:rPr>
          <w:b/>
          <w:bCs/>
          <w:color w:val="000000"/>
          <w:sz w:val="28"/>
          <w:szCs w:val="28"/>
        </w:rPr>
      </w:pPr>
      <w:r>
        <w:rPr>
          <w:b/>
          <w:bCs/>
          <w:color w:val="000000"/>
          <w:sz w:val="28"/>
          <w:szCs w:val="28"/>
        </w:rPr>
        <w:t xml:space="preserve">             </w:t>
      </w:r>
      <w:r w:rsidR="00734F60"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w:t>
      </w:r>
      <w:r w:rsidR="005C4BB0">
        <w:rPr>
          <w:rFonts w:ascii="Times New Roman" w:hAnsi="Times New Roman"/>
          <w:color w:val="000000"/>
          <w:sz w:val="28"/>
          <w:szCs w:val="28"/>
        </w:rPr>
        <w:t xml:space="preserve"> </w:t>
      </w:r>
      <w:r w:rsidRPr="008065F7">
        <w:rPr>
          <w:rFonts w:ascii="Times New Roman" w:hAnsi="Times New Roman"/>
          <w:color w:val="000000"/>
          <w:sz w:val="28"/>
          <w:szCs w:val="28"/>
        </w:rPr>
        <w:t>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FE305A">
        <w:rPr>
          <w:bCs/>
          <w:sz w:val="28"/>
          <w:szCs w:val="28"/>
        </w:rPr>
        <w:t>ая</w:t>
      </w:r>
      <w:r w:rsidR="00765808" w:rsidRPr="008065F7">
        <w:rPr>
          <w:bCs/>
          <w:sz w:val="28"/>
          <w:szCs w:val="28"/>
        </w:rPr>
        <w:t xml:space="preserve"> работ</w:t>
      </w:r>
      <w:r w:rsidR="00FE305A">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rsidR="00600EEF" w:rsidRDefault="007E0D29" w:rsidP="004600CE">
      <w:pPr>
        <w:tabs>
          <w:tab w:val="left" w:pos="720"/>
        </w:tabs>
        <w:ind w:firstLine="709"/>
        <w:jc w:val="both"/>
        <w:rPr>
          <w:bCs/>
          <w:sz w:val="28"/>
          <w:szCs w:val="28"/>
        </w:rPr>
      </w:pPr>
      <w:r w:rsidRPr="008065F7">
        <w:rPr>
          <w:bCs/>
          <w:sz w:val="28"/>
          <w:szCs w:val="28"/>
        </w:rPr>
        <w:lastRenderedPageBreak/>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Pr="008065F7" w:rsidRDefault="00B5447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rsidR="00B54472" w:rsidRPr="00B54472" w:rsidRDefault="005C4BB0" w:rsidP="00B54472">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rsidR="00FA1E5C" w:rsidRDefault="00610FD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9A1BA1">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F8446B">
        <w:rPr>
          <w:rFonts w:ascii="Times New Roman" w:eastAsia="Calibri" w:hAnsi="Times New Roman"/>
          <w:sz w:val="28"/>
          <w:szCs w:val="28"/>
        </w:rPr>
        <w:t>25</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F8446B">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F8446B">
        <w:rPr>
          <w:rFonts w:ascii="Times New Roman" w:eastAsia="Calibri" w:hAnsi="Times New Roman"/>
          <w:sz w:val="28"/>
          <w:szCs w:val="28"/>
        </w:rPr>
        <w:t>28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F8446B">
        <w:rPr>
          <w:rFonts w:ascii="Times New Roman" w:hAnsi="Times New Roman"/>
          <w:sz w:val="28"/>
          <w:szCs w:val="28"/>
        </w:rPr>
        <w:t>Крюковой С.Е</w:t>
      </w:r>
      <w:r w:rsidR="00BD1814">
        <w:rPr>
          <w:rFonts w:ascii="Times New Roman" w:hAnsi="Times New Roman"/>
          <w:sz w:val="28"/>
          <w:szCs w:val="28"/>
        </w:rPr>
        <w:t>.</w:t>
      </w:r>
    </w:p>
    <w:p w:rsidR="00136656"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F8446B">
        <w:rPr>
          <w:rFonts w:ascii="Times New Roman" w:eastAsia="Calibri" w:hAnsi="Times New Roman"/>
          <w:sz w:val="28"/>
          <w:szCs w:val="28"/>
        </w:rPr>
        <w:t>25</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20EBB">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F8446B">
        <w:rPr>
          <w:rFonts w:ascii="Times New Roman" w:hAnsi="Times New Roman"/>
          <w:color w:val="000000"/>
          <w:sz w:val="28"/>
          <w:szCs w:val="28"/>
        </w:rPr>
        <w:t>02</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w:t>
      </w:r>
      <w:r w:rsidR="00BD1814">
        <w:rPr>
          <w:rFonts w:ascii="Times New Roman" w:hAnsi="Times New Roman"/>
          <w:sz w:val="28"/>
          <w:szCs w:val="28"/>
        </w:rPr>
        <w:t>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D1814">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610FD1" w:rsidRDefault="00FC7D90" w:rsidP="00F8446B">
      <w:pPr>
        <w:pStyle w:val="a7"/>
        <w:autoSpaceDE w:val="0"/>
        <w:autoSpaceDN w:val="0"/>
        <w:adjustRightInd w:val="0"/>
        <w:ind w:left="0"/>
        <w:jc w:val="both"/>
        <w:rPr>
          <w:rFonts w:ascii="Times New Roman" w:hAnsi="Times New Roman"/>
          <w:noProof/>
          <w:sz w:val="28"/>
          <w:szCs w:val="28"/>
        </w:rPr>
      </w:pPr>
      <w:r>
        <w:rPr>
          <w:rFonts w:ascii="Times New Roman" w:hAnsi="Times New Roman"/>
          <w:noProof/>
          <w:sz w:val="24"/>
          <w:szCs w:val="24"/>
          <w:lang w:eastAsia="ru-RU"/>
        </w:rPr>
        <w:drawing>
          <wp:anchor distT="0" distB="0" distL="114300" distR="114300" simplePos="0" relativeHeight="251657728" behindDoc="0" locked="0" layoutInCell="1" allowOverlap="1" wp14:anchorId="37D5C50D" wp14:editId="1EF54403">
            <wp:simplePos x="0" y="0"/>
            <wp:positionH relativeFrom="column">
              <wp:posOffset>3425190</wp:posOffset>
            </wp:positionH>
            <wp:positionV relativeFrom="paragraph">
              <wp:posOffset>5540375</wp:posOffset>
            </wp:positionV>
            <wp:extent cx="1247775" cy="756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5C4BB0">
        <w:rPr>
          <w:rFonts w:ascii="Times New Roman" w:hAnsi="Times New Roman"/>
          <w:noProof/>
          <w:sz w:val="28"/>
          <w:szCs w:val="28"/>
        </w:rPr>
        <w:t>ОД</w:t>
      </w:r>
      <w:r w:rsidR="00AB5EA9" w:rsidRPr="005C4BB0">
        <w:rPr>
          <w:rFonts w:ascii="Times New Roman" w:hAnsi="Times New Roman"/>
          <w:noProof/>
          <w:sz w:val="28"/>
          <w:szCs w:val="28"/>
        </w:rPr>
        <w:t xml:space="preserve"> ЕДДС</w:t>
      </w:r>
      <w:r w:rsidR="00CE3FAA" w:rsidRPr="005C4BB0">
        <w:rPr>
          <w:rFonts w:ascii="Times New Roman" w:hAnsi="Times New Roman"/>
          <w:noProof/>
          <w:sz w:val="28"/>
          <w:szCs w:val="28"/>
        </w:rPr>
        <w:t xml:space="preserve"> </w:t>
      </w:r>
      <w:r w:rsidR="00D0765A" w:rsidRPr="005C4BB0">
        <w:rPr>
          <w:rFonts w:ascii="Times New Roman" w:hAnsi="Times New Roman"/>
          <w:noProof/>
          <w:sz w:val="28"/>
          <w:szCs w:val="28"/>
        </w:rPr>
        <w:t>А</w:t>
      </w:r>
      <w:r w:rsidR="00C44438" w:rsidRPr="005C4BB0">
        <w:rPr>
          <w:rFonts w:ascii="Times New Roman" w:hAnsi="Times New Roman"/>
          <w:noProof/>
          <w:sz w:val="28"/>
          <w:szCs w:val="28"/>
        </w:rPr>
        <w:t xml:space="preserve">дминистрации        </w:t>
      </w:r>
      <w:r w:rsidR="005C4BB0">
        <w:rPr>
          <w:rFonts w:ascii="Times New Roman" w:hAnsi="Times New Roman"/>
          <w:noProof/>
          <w:sz w:val="28"/>
          <w:szCs w:val="28"/>
        </w:rPr>
        <w:t xml:space="preserve">                  </w:t>
      </w:r>
      <w:r w:rsidR="00F8446B">
        <w:rPr>
          <w:rFonts w:ascii="Times New Roman" w:hAnsi="Times New Roman"/>
          <w:noProof/>
          <w:sz w:val="28"/>
          <w:szCs w:val="28"/>
          <w:lang w:eastAsia="ru-RU"/>
        </w:rPr>
        <w:drawing>
          <wp:inline distT="0" distB="0" distL="0" distR="0" wp14:anchorId="27C95503" wp14:editId="71CF2D8D">
            <wp:extent cx="810895" cy="658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5C4BB0">
        <w:rPr>
          <w:rFonts w:ascii="Times New Roman" w:hAnsi="Times New Roman"/>
          <w:noProof/>
          <w:sz w:val="28"/>
          <w:szCs w:val="28"/>
        </w:rPr>
        <w:t xml:space="preserve">            </w:t>
      </w:r>
      <w:r w:rsidR="00610FD1">
        <w:rPr>
          <w:rFonts w:ascii="Times New Roman" w:hAnsi="Times New Roman"/>
          <w:noProof/>
          <w:sz w:val="28"/>
          <w:szCs w:val="28"/>
        </w:rPr>
        <w:t xml:space="preserve">    </w:t>
      </w:r>
      <w:r w:rsidR="00C6121E" w:rsidRPr="005C4BB0">
        <w:rPr>
          <w:rFonts w:ascii="Times New Roman" w:hAnsi="Times New Roman"/>
          <w:noProof/>
          <w:sz w:val="28"/>
          <w:szCs w:val="28"/>
        </w:rPr>
        <w:t xml:space="preserve">  </w:t>
      </w:r>
      <w:r w:rsidR="00F8446B">
        <w:rPr>
          <w:rFonts w:ascii="Times New Roman" w:hAnsi="Times New Roman"/>
          <w:noProof/>
          <w:sz w:val="28"/>
          <w:szCs w:val="28"/>
        </w:rPr>
        <w:t>Крюкова С.Е.</w:t>
      </w:r>
      <w:bookmarkStart w:id="1" w:name="_GoBack"/>
      <w:bookmarkEnd w:id="1"/>
    </w:p>
    <w:p w:rsidR="00B96FF3" w:rsidRPr="00610FD1" w:rsidRDefault="00CE3FAA" w:rsidP="00F8446B">
      <w:pPr>
        <w:pStyle w:val="a7"/>
        <w:autoSpaceDE w:val="0"/>
        <w:autoSpaceDN w:val="0"/>
        <w:adjustRightInd w:val="0"/>
        <w:ind w:left="0"/>
        <w:jc w:val="both"/>
        <w:rPr>
          <w:rFonts w:ascii="Times New Roman" w:hAnsi="Times New Roman"/>
          <w:noProof/>
          <w:sz w:val="28"/>
          <w:szCs w:val="28"/>
        </w:rPr>
      </w:pPr>
      <w:r w:rsidRPr="00610FD1">
        <w:rPr>
          <w:rFonts w:ascii="Times New Roman" w:hAnsi="Times New Roman"/>
          <w:noProof/>
          <w:sz w:val="28"/>
          <w:szCs w:val="28"/>
        </w:rPr>
        <w:t>Усть-Пристанского района</w:t>
      </w:r>
      <w:r w:rsidR="00AB5EA9" w:rsidRPr="00610FD1">
        <w:rPr>
          <w:rFonts w:ascii="Times New Roman" w:hAnsi="Times New Roman"/>
          <w:sz w:val="28"/>
          <w:szCs w:val="28"/>
        </w:rPr>
        <w:t xml:space="preserve">   </w:t>
      </w:r>
      <w:r w:rsidR="00F821A1" w:rsidRPr="00610FD1">
        <w:rPr>
          <w:rFonts w:ascii="Times New Roman" w:hAnsi="Times New Roman"/>
          <w:sz w:val="28"/>
          <w:szCs w:val="28"/>
        </w:rPr>
        <w:t xml:space="preserve">                             </w:t>
      </w:r>
      <w:r w:rsidR="00AB5EA9" w:rsidRPr="00610FD1">
        <w:rPr>
          <w:rFonts w:ascii="Times New Roman" w:hAnsi="Times New Roman"/>
          <w:sz w:val="28"/>
          <w:szCs w:val="28"/>
        </w:rPr>
        <w:t xml:space="preserve">   </w:t>
      </w:r>
      <w:r w:rsidR="001F6B09" w:rsidRPr="00610FD1">
        <w:rPr>
          <w:rFonts w:ascii="Times New Roman" w:hAnsi="Times New Roman"/>
          <w:sz w:val="28"/>
          <w:szCs w:val="28"/>
        </w:rPr>
        <w:t xml:space="preserve">     </w:t>
      </w:r>
      <w:r w:rsidR="002740C2" w:rsidRPr="00610FD1">
        <w:rPr>
          <w:rFonts w:ascii="Times New Roman" w:hAnsi="Times New Roman"/>
          <w:sz w:val="28"/>
          <w:szCs w:val="28"/>
        </w:rPr>
        <w:t xml:space="preserve"> </w:t>
      </w:r>
      <w:r w:rsidR="00B96FF3" w:rsidRPr="00610FD1">
        <w:rPr>
          <w:rFonts w:ascii="Times New Roman" w:hAnsi="Times New Roman"/>
          <w:sz w:val="28"/>
          <w:szCs w:val="28"/>
        </w:rPr>
        <w:t xml:space="preserve">                                        </w:t>
      </w:r>
    </w:p>
    <w:sectPr w:rsidR="00B96FF3" w:rsidRPr="00610FD1"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09D" w:rsidRDefault="000E709D" w:rsidP="002E73CB">
      <w:r>
        <w:separator/>
      </w:r>
    </w:p>
  </w:endnote>
  <w:endnote w:type="continuationSeparator" w:id="0">
    <w:p w:rsidR="000E709D" w:rsidRDefault="000E709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09D" w:rsidRDefault="000E709D" w:rsidP="002E73CB">
      <w:r>
        <w:separator/>
      </w:r>
    </w:p>
  </w:footnote>
  <w:footnote w:type="continuationSeparator" w:id="0">
    <w:p w:rsidR="000E709D" w:rsidRDefault="000E709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09D"/>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970"/>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13B"/>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73E"/>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701"/>
    <w:rsid w:val="00507FC7"/>
    <w:rsid w:val="00510B18"/>
    <w:rsid w:val="00510B41"/>
    <w:rsid w:val="0051240B"/>
    <w:rsid w:val="00512773"/>
    <w:rsid w:val="00512C97"/>
    <w:rsid w:val="0051376B"/>
    <w:rsid w:val="00514B5A"/>
    <w:rsid w:val="00514CDE"/>
    <w:rsid w:val="005159A2"/>
    <w:rsid w:val="00516761"/>
    <w:rsid w:val="00517359"/>
    <w:rsid w:val="005174B3"/>
    <w:rsid w:val="00520EBB"/>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6736"/>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4BB0"/>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0FD1"/>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5E74"/>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3C8"/>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955"/>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4C7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81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B19"/>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5FEF"/>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46B"/>
    <w:rsid w:val="00F858F8"/>
    <w:rsid w:val="00F85A4F"/>
    <w:rsid w:val="00F86028"/>
    <w:rsid w:val="00F86F93"/>
    <w:rsid w:val="00F8777B"/>
    <w:rsid w:val="00F8789B"/>
    <w:rsid w:val="00F9017C"/>
    <w:rsid w:val="00F90F1E"/>
    <w:rsid w:val="00F90F9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C7D90"/>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05A"/>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90E2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BD531-30CA-4D28-9CCE-2D07305D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1</Pages>
  <Words>1531</Words>
  <Characters>8730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10241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263</cp:revision>
  <cp:lastPrinted>2025-12-16T08:25:00Z</cp:lastPrinted>
  <dcterms:created xsi:type="dcterms:W3CDTF">2023-04-11T07:20:00Z</dcterms:created>
  <dcterms:modified xsi:type="dcterms:W3CDTF">2025-12-24T08:01:00Z</dcterms:modified>
</cp:coreProperties>
</file>