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1D2F461"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B80248">
        <w:rPr>
          <w:b/>
          <w:sz w:val="28"/>
          <w:szCs w:val="28"/>
          <w:lang w:eastAsia="ar-SA"/>
        </w:rPr>
        <w:t xml:space="preserve"> 2</w:t>
      </w:r>
      <w:r w:rsidR="006C2C5E">
        <w:rPr>
          <w:b/>
          <w:sz w:val="28"/>
          <w:szCs w:val="28"/>
          <w:lang w:eastAsia="ar-SA"/>
        </w:rPr>
        <w:t>6</w:t>
      </w:r>
      <w:r w:rsidR="00EB7BEA" w:rsidRPr="008065F7">
        <w:rPr>
          <w:b/>
          <w:sz w:val="28"/>
          <w:szCs w:val="28"/>
          <w:lang w:eastAsia="ar-SA"/>
        </w:rPr>
        <w:t>.</w:t>
      </w:r>
      <w:r w:rsidR="00937CAF">
        <w:rPr>
          <w:b/>
          <w:sz w:val="28"/>
          <w:szCs w:val="28"/>
          <w:lang w:eastAsia="ar-SA"/>
        </w:rPr>
        <w:t>0</w:t>
      </w:r>
      <w:r w:rsidR="005852FF">
        <w:rPr>
          <w:b/>
          <w:sz w:val="28"/>
          <w:szCs w:val="28"/>
          <w:lang w:eastAsia="ar-SA"/>
        </w:rPr>
        <w:t>7</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B06D5FB" w14:textId="2FFDD086"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73571DB" w14:textId="77777777" w:rsidR="007F43A6" w:rsidRDefault="007F43A6" w:rsidP="00EB7BEA">
      <w:pPr>
        <w:tabs>
          <w:tab w:val="left" w:pos="720"/>
        </w:tabs>
        <w:suppressAutoHyphens/>
        <w:jc w:val="both"/>
        <w:rPr>
          <w:sz w:val="28"/>
          <w:szCs w:val="28"/>
        </w:rPr>
      </w:pPr>
    </w:p>
    <w:p w14:paraId="545CE0A0" w14:textId="485540B1" w:rsidR="002D7837" w:rsidRPr="002D7837" w:rsidRDefault="002D7837" w:rsidP="002D7837">
      <w:pPr>
        <w:jc w:val="both"/>
        <w:rPr>
          <w:sz w:val="28"/>
          <w:szCs w:val="28"/>
        </w:rPr>
      </w:pPr>
      <w:r>
        <w:rPr>
          <w:b/>
          <w:sz w:val="28"/>
          <w:szCs w:val="28"/>
        </w:rPr>
        <w:t xml:space="preserve">1. </w:t>
      </w:r>
      <w:r w:rsidRPr="002D7837">
        <w:rPr>
          <w:b/>
          <w:sz w:val="28"/>
          <w:szCs w:val="28"/>
        </w:rPr>
        <w:t>Метеорологическая обстановка.</w:t>
      </w:r>
      <w:r w:rsidRPr="002D7837">
        <w:rPr>
          <w:sz w:val="28"/>
          <w:szCs w:val="28"/>
        </w:rPr>
        <w:t xml:space="preserve"> </w:t>
      </w:r>
    </w:p>
    <w:p w14:paraId="51520752" w14:textId="00D1B437" w:rsidR="00F31833" w:rsidRPr="00F31833" w:rsidRDefault="00CA2130" w:rsidP="00F31833">
      <w:pPr>
        <w:spacing w:line="192" w:lineRule="auto"/>
        <w:jc w:val="center"/>
        <w:rPr>
          <w:sz w:val="28"/>
          <w:szCs w:val="28"/>
          <w:lang w:eastAsia="en-US"/>
        </w:rPr>
      </w:pPr>
      <w:r>
        <w:rPr>
          <w:sz w:val="28"/>
          <w:szCs w:val="28"/>
          <w:lang w:eastAsia="en-US"/>
        </w:rPr>
        <w:t xml:space="preserve">       </w:t>
      </w:r>
    </w:p>
    <w:p w14:paraId="0691981E" w14:textId="77777777" w:rsidR="00C26F11" w:rsidRDefault="00C26F11" w:rsidP="00C26F11">
      <w:pPr>
        <w:tabs>
          <w:tab w:val="left" w:pos="7800"/>
        </w:tabs>
        <w:jc w:val="center"/>
        <w:rPr>
          <w:rFonts w:eastAsia="Calibri" w:cs="Calibri"/>
          <w:b/>
          <w:sz w:val="28"/>
          <w:szCs w:val="28"/>
          <w:lang w:eastAsia="ar-SA"/>
        </w:rPr>
      </w:pPr>
    </w:p>
    <w:p w14:paraId="254F780C" w14:textId="77777777" w:rsidR="00A276AB" w:rsidRPr="00A276AB" w:rsidRDefault="00A276AB" w:rsidP="00A276AB">
      <w:pPr>
        <w:tabs>
          <w:tab w:val="left" w:pos="7800"/>
        </w:tabs>
        <w:suppressAutoHyphens/>
        <w:jc w:val="center"/>
        <w:rPr>
          <w:rFonts w:eastAsia="Calibri" w:cs="Calibri"/>
          <w:b/>
          <w:sz w:val="28"/>
          <w:szCs w:val="22"/>
        </w:rPr>
      </w:pPr>
      <w:r w:rsidRPr="00A276AB">
        <w:rPr>
          <w:rFonts w:eastAsia="Calibri" w:cs="Calibri"/>
          <w:b/>
          <w:sz w:val="28"/>
          <w:szCs w:val="22"/>
        </w:rPr>
        <w:t>ШТОРМОВОЕ ПРЕДУПРЕЖДЕНИЕ № 19 (дополнение 2)</w:t>
      </w:r>
    </w:p>
    <w:p w14:paraId="74BD31FB" w14:textId="77777777" w:rsidR="00A276AB" w:rsidRPr="00A276AB" w:rsidRDefault="00A276AB" w:rsidP="00A276AB">
      <w:pPr>
        <w:suppressAutoHyphens/>
        <w:ind w:firstLine="709"/>
        <w:jc w:val="both"/>
        <w:textAlignment w:val="baseline"/>
        <w:rPr>
          <w:rFonts w:eastAsia="Calibri" w:cs="Calibri"/>
          <w:b/>
          <w:bCs/>
          <w:color w:val="FF0000"/>
          <w:sz w:val="28"/>
          <w:szCs w:val="28"/>
        </w:rPr>
      </w:pPr>
      <w:r w:rsidRPr="00A276AB">
        <w:rPr>
          <w:rFonts w:eastAsia="Calibri" w:cs="Calibri"/>
          <w:sz w:val="28"/>
          <w:szCs w:val="28"/>
        </w:rPr>
        <w:t>В Алтайском крае сутки 24 и ночью 25 июля 2026 года местами сохранятся сильные дожди, грозы, при грозах очень сильные дожди, сильные ливни, крупный град, шквалистое усиление ветра до 17</w:t>
      </w:r>
      <w:r w:rsidRPr="00A276AB">
        <w:rPr>
          <w:rFonts w:eastAsia="Calibri" w:cs="Calibri"/>
          <w:sz w:val="28"/>
          <w:szCs w:val="28"/>
        </w:rPr>
        <w:noBreakHyphen/>
        <w:t>22 м/с, местами порывы 25 м/с и более.</w:t>
      </w:r>
    </w:p>
    <w:p w14:paraId="1D21AE99" w14:textId="77777777" w:rsidR="00C26F11" w:rsidRPr="00C26F11" w:rsidRDefault="00C26F11" w:rsidP="00C26F11">
      <w:pPr>
        <w:suppressAutoHyphens/>
        <w:ind w:firstLine="567"/>
        <w:jc w:val="both"/>
        <w:rPr>
          <w:rFonts w:eastAsia="Calibri" w:cs="Calibri"/>
          <w:sz w:val="28"/>
          <w:szCs w:val="22"/>
        </w:rPr>
      </w:pPr>
    </w:p>
    <w:p w14:paraId="0E10A043" w14:textId="77777777" w:rsidR="0033181E" w:rsidRDefault="0033181E" w:rsidP="00F31833">
      <w:pPr>
        <w:spacing w:line="192" w:lineRule="auto"/>
        <w:rPr>
          <w:b/>
          <w:bCs/>
          <w:color w:val="000000"/>
          <w:sz w:val="28"/>
          <w:szCs w:val="28"/>
        </w:rPr>
      </w:pPr>
    </w:p>
    <w:p w14:paraId="62F5A6D8" w14:textId="5166D3EC" w:rsidR="003648FF" w:rsidRDefault="00F31833" w:rsidP="00F31833">
      <w:pPr>
        <w:spacing w:line="192" w:lineRule="auto"/>
        <w:rPr>
          <w:b/>
          <w:bCs/>
          <w:color w:val="000000"/>
          <w:sz w:val="28"/>
          <w:szCs w:val="28"/>
        </w:rPr>
      </w:pPr>
      <w:r>
        <w:rPr>
          <w:b/>
          <w:bCs/>
          <w:color w:val="000000"/>
          <w:sz w:val="28"/>
          <w:szCs w:val="28"/>
        </w:rPr>
        <w:t xml:space="preserve">                                  </w:t>
      </w:r>
      <w:r w:rsidR="00352EC7" w:rsidRPr="00A276AB">
        <w:rPr>
          <w:bCs/>
          <w:color w:val="000000"/>
          <w:sz w:val="40"/>
          <w:szCs w:val="40"/>
        </w:rPr>
        <w:t xml:space="preserve"> </w:t>
      </w:r>
      <w:r w:rsidR="00A276AB" w:rsidRPr="00A276AB">
        <w:rPr>
          <w:bCs/>
          <w:color w:val="000000"/>
          <w:sz w:val="40"/>
          <w:szCs w:val="40"/>
        </w:rPr>
        <w:t>шторм</w:t>
      </w:r>
      <w:r w:rsidR="00352EC7" w:rsidRPr="00A276AB">
        <w:rPr>
          <w:bCs/>
          <w:color w:val="000000"/>
          <w:sz w:val="28"/>
          <w:szCs w:val="28"/>
        </w:rPr>
        <w:t xml:space="preserve"> </w:t>
      </w:r>
      <w:r w:rsidR="00281F86" w:rsidRPr="00A276AB">
        <w:rPr>
          <w:bCs/>
          <w:color w:val="000000"/>
          <w:sz w:val="28"/>
          <w:szCs w:val="28"/>
        </w:rPr>
        <w:t>ПРОГНОЗ</w:t>
      </w:r>
      <w:r w:rsidR="005852FF" w:rsidRPr="00A276AB">
        <w:rPr>
          <w:bCs/>
          <w:color w:val="000000"/>
          <w:sz w:val="28"/>
          <w:szCs w:val="28"/>
        </w:rPr>
        <w:t xml:space="preserve"> ПОГОДЫ </w:t>
      </w:r>
      <w:r w:rsidR="00A276AB">
        <w:rPr>
          <w:bCs/>
          <w:color w:val="000000"/>
          <w:sz w:val="28"/>
          <w:szCs w:val="28"/>
        </w:rPr>
        <w:t xml:space="preserve"> </w:t>
      </w:r>
      <w:r w:rsidR="005852FF" w:rsidRPr="00A276AB">
        <w:rPr>
          <w:bCs/>
          <w:color w:val="000000"/>
          <w:sz w:val="28"/>
          <w:szCs w:val="28"/>
        </w:rPr>
        <w:t>НА</w:t>
      </w:r>
      <w:r w:rsidR="000C3903">
        <w:rPr>
          <w:b/>
          <w:bCs/>
          <w:color w:val="000000"/>
          <w:sz w:val="28"/>
          <w:szCs w:val="28"/>
        </w:rPr>
        <w:t xml:space="preserve"> </w:t>
      </w:r>
      <w:r w:rsidR="00B80248">
        <w:rPr>
          <w:b/>
          <w:bCs/>
          <w:color w:val="000000"/>
          <w:sz w:val="28"/>
          <w:szCs w:val="28"/>
        </w:rPr>
        <w:t>2</w:t>
      </w:r>
      <w:r w:rsidR="006C2C5E">
        <w:rPr>
          <w:b/>
          <w:bCs/>
          <w:color w:val="000000"/>
          <w:sz w:val="28"/>
          <w:szCs w:val="28"/>
        </w:rPr>
        <w:t>6</w:t>
      </w:r>
      <w:r w:rsidR="00937CAF">
        <w:rPr>
          <w:b/>
          <w:bCs/>
          <w:color w:val="000000"/>
          <w:sz w:val="28"/>
          <w:szCs w:val="28"/>
        </w:rPr>
        <w:t>.0</w:t>
      </w:r>
      <w:r w:rsidR="005852FF">
        <w:rPr>
          <w:b/>
          <w:bCs/>
          <w:color w:val="000000"/>
          <w:sz w:val="28"/>
          <w:szCs w:val="28"/>
        </w:rPr>
        <w:t>7</w:t>
      </w:r>
      <w:r w:rsidR="003648FF">
        <w:rPr>
          <w:b/>
          <w:bCs/>
          <w:color w:val="000000"/>
          <w:sz w:val="28"/>
          <w:szCs w:val="28"/>
        </w:rPr>
        <w:t>.2026г.</w:t>
      </w:r>
    </w:p>
    <w:p w14:paraId="310D6378" w14:textId="77777777" w:rsidR="00F31833" w:rsidRDefault="00F31833" w:rsidP="00F31833">
      <w:pPr>
        <w:spacing w:line="192" w:lineRule="auto"/>
        <w:jc w:val="center"/>
      </w:pPr>
    </w:p>
    <w:p w14:paraId="22578B9E" w14:textId="44650187" w:rsidR="00A276AB" w:rsidRPr="00A276AB" w:rsidRDefault="003648FF" w:rsidP="00C26F11">
      <w:pPr>
        <w:tabs>
          <w:tab w:val="left" w:pos="6624"/>
        </w:tabs>
        <w:ind w:firstLine="709"/>
        <w:jc w:val="both"/>
        <w:rPr>
          <w:bCs/>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A276AB" w:rsidRPr="00A276AB">
        <w:rPr>
          <w:bCs/>
          <w:sz w:val="28"/>
          <w:szCs w:val="28"/>
        </w:rPr>
        <w:t>переменная облачность</w:t>
      </w:r>
      <w:r w:rsidR="00A276AB">
        <w:rPr>
          <w:bCs/>
          <w:sz w:val="28"/>
          <w:szCs w:val="28"/>
        </w:rPr>
        <w:t>,</w:t>
      </w:r>
      <w:r w:rsidR="00A276AB" w:rsidRPr="00A276AB">
        <w:rPr>
          <w:bCs/>
          <w:sz w:val="28"/>
          <w:szCs w:val="28"/>
        </w:rPr>
        <w:t xml:space="preserve"> кратковременные дожди, грозы, при грозах сильные дожди, </w:t>
      </w:r>
      <w:r w:rsidR="006C2C5E">
        <w:rPr>
          <w:bCs/>
          <w:sz w:val="28"/>
          <w:szCs w:val="28"/>
        </w:rPr>
        <w:t xml:space="preserve">возможен град. Ветер западный </w:t>
      </w:r>
      <w:r w:rsidR="00A276AB" w:rsidRPr="00A276AB">
        <w:rPr>
          <w:bCs/>
          <w:sz w:val="28"/>
          <w:szCs w:val="28"/>
        </w:rPr>
        <w:t xml:space="preserve"> 4-</w:t>
      </w:r>
      <w:r w:rsidR="006C2C5E">
        <w:rPr>
          <w:bCs/>
          <w:sz w:val="28"/>
          <w:szCs w:val="28"/>
        </w:rPr>
        <w:t>9 м/с, местами порывы до 16 м/с. Температура ночью 17…+19</w:t>
      </w:r>
      <w:r w:rsidR="00A276AB" w:rsidRPr="00A276AB">
        <w:rPr>
          <w:bCs/>
          <w:sz w:val="28"/>
          <w:szCs w:val="28"/>
        </w:rPr>
        <w:t xml:space="preserve"> гр., днем</w:t>
      </w:r>
      <w:r w:rsidR="00235D7D">
        <w:rPr>
          <w:bCs/>
          <w:sz w:val="28"/>
          <w:szCs w:val="28"/>
        </w:rPr>
        <w:t xml:space="preserve"> +23…+26</w:t>
      </w:r>
      <w:r w:rsidR="00A276AB" w:rsidRPr="00A276AB">
        <w:rPr>
          <w:bCs/>
          <w:sz w:val="28"/>
          <w:szCs w:val="28"/>
        </w:rPr>
        <w:t>гр.</w:t>
      </w:r>
    </w:p>
    <w:p w14:paraId="0C77637D" w14:textId="76291D57" w:rsidR="00EB7BEA" w:rsidRPr="008065F7" w:rsidRDefault="00EB7BEA" w:rsidP="00C26F11">
      <w:pPr>
        <w:tabs>
          <w:tab w:val="left" w:pos="6624"/>
        </w:tabs>
        <w:ind w:firstLine="709"/>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6D24DBA6" w:rsidR="009A1BA1"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3A0B5967" w14:textId="77777777" w:rsidR="00382083" w:rsidRPr="008065F7" w:rsidRDefault="00382083" w:rsidP="000D69DB">
      <w:pPr>
        <w:tabs>
          <w:tab w:val="left" w:pos="7800"/>
        </w:tabs>
        <w:ind w:firstLine="567"/>
        <w:jc w:val="both"/>
        <w:rPr>
          <w:b/>
          <w:bCs/>
          <w:sz w:val="28"/>
          <w:szCs w:val="28"/>
        </w:rPr>
      </w:pPr>
    </w:p>
    <w:p w14:paraId="7F408821" w14:textId="543D15D0" w:rsidR="00EB7BEA" w:rsidRPr="008065F7" w:rsidRDefault="00224440" w:rsidP="00EB7BEA">
      <w:pPr>
        <w:pStyle w:val="Standard"/>
        <w:jc w:val="both"/>
        <w:rPr>
          <w:b/>
          <w:bCs/>
          <w:sz w:val="28"/>
          <w:szCs w:val="28"/>
        </w:rPr>
      </w:pPr>
      <w:r>
        <w:rPr>
          <w:b/>
          <w:bCs/>
          <w:sz w:val="28"/>
          <w:szCs w:val="28"/>
        </w:rPr>
        <w:lastRenderedPageBreak/>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110CD657" w:rsidR="001C41A3" w:rsidRPr="001C41A3" w:rsidRDefault="00F53FE7" w:rsidP="001C41A3">
      <w:pPr>
        <w:tabs>
          <w:tab w:val="left" w:pos="6624"/>
        </w:tabs>
        <w:ind w:firstLine="709"/>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погодных </w:t>
      </w:r>
      <w:r w:rsidR="00A91A0E" w:rsidRPr="00A91A0E">
        <w:rPr>
          <w:rFonts w:eastAsia="Calibri" w:cs="Calibri"/>
          <w:bCs/>
          <w:sz w:val="28"/>
          <w:szCs w:val="28"/>
        </w:rPr>
        <w:t>(</w:t>
      </w:r>
      <w:r w:rsidR="00A91A0E" w:rsidRPr="00A91A0E">
        <w:rPr>
          <w:rFonts w:eastAsia="Calibri" w:cs="Calibri"/>
          <w:b/>
          <w:bCs/>
          <w:i/>
          <w:sz w:val="28"/>
          <w:szCs w:val="28"/>
        </w:rPr>
        <w:t>дожди, грозы, при грозах местами сильные дожди, возможен град, в ночные и утренние часы местами туман</w:t>
      </w:r>
      <w:r w:rsidR="00A276AB" w:rsidRPr="00A276AB">
        <w:rPr>
          <w:b/>
          <w:bCs/>
          <w:i/>
          <w:sz w:val="28"/>
          <w:szCs w:val="28"/>
        </w:rPr>
        <w:t xml:space="preserve">) </w:t>
      </w:r>
      <w:r w:rsidR="00A276AB">
        <w:rPr>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69B343EF" w14:textId="71C12138"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6F77FA" w14:textId="77777777" w:rsidR="00382083" w:rsidRDefault="00382083" w:rsidP="007328CC">
      <w:pPr>
        <w:tabs>
          <w:tab w:val="left" w:pos="993"/>
        </w:tabs>
        <w:jc w:val="both"/>
        <w:rPr>
          <w:b/>
          <w:bCs/>
          <w:sz w:val="28"/>
          <w:szCs w:val="28"/>
        </w:rPr>
      </w:pP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5E5AA5F5" w:rsidR="006366D1" w:rsidRDefault="006366D1" w:rsidP="006366D1">
      <w:pPr>
        <w:tabs>
          <w:tab w:val="left" w:pos="720"/>
        </w:tabs>
        <w:jc w:val="both"/>
        <w:rPr>
          <w:b/>
          <w:bCs/>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569D96AC" w14:textId="77777777" w:rsidR="00382083" w:rsidRPr="00DF33A2" w:rsidRDefault="00382083" w:rsidP="006366D1">
      <w:pPr>
        <w:tabs>
          <w:tab w:val="left" w:pos="720"/>
        </w:tabs>
        <w:jc w:val="both"/>
        <w:rPr>
          <w:sz w:val="28"/>
          <w:szCs w:val="28"/>
        </w:rPr>
      </w:pPr>
    </w:p>
    <w:p w14:paraId="5B6D5A81" w14:textId="7BEC6118" w:rsidR="004E3F9F"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3655D4B9" w14:textId="77777777" w:rsidR="004B3B5C" w:rsidRPr="00082016" w:rsidRDefault="004B3B5C" w:rsidP="004E3F9F">
      <w:pPr>
        <w:tabs>
          <w:tab w:val="left" w:pos="7800"/>
        </w:tabs>
        <w:jc w:val="both"/>
        <w:rPr>
          <w:b/>
          <w:sz w:val="28"/>
          <w:szCs w:val="28"/>
        </w:rPr>
      </w:pPr>
    </w:p>
    <w:p w14:paraId="07E3D084" w14:textId="04B6C467" w:rsidR="006D6921" w:rsidRDefault="006D6921" w:rsidP="00BD27B0">
      <w:pPr>
        <w:tabs>
          <w:tab w:val="left" w:pos="7800"/>
        </w:tabs>
        <w:jc w:val="both"/>
        <w:rPr>
          <w:b/>
          <w:sz w:val="28"/>
          <w:szCs w:val="28"/>
        </w:rPr>
      </w:pPr>
      <w:r>
        <w:t xml:space="preserve">                                </w:t>
      </w:r>
      <w:r w:rsidR="00B80248">
        <w:rPr>
          <w:b/>
          <w:sz w:val="28"/>
          <w:szCs w:val="28"/>
        </w:rPr>
        <w:t>ШТОРМОВОЕ ПРЕДУПРЕЖДЕНИЕ № 14-</w:t>
      </w:r>
      <w:r w:rsidR="00781378">
        <w:rPr>
          <w:b/>
          <w:sz w:val="28"/>
          <w:szCs w:val="28"/>
        </w:rPr>
        <w:t>10</w:t>
      </w:r>
    </w:p>
    <w:p w14:paraId="30D900CB" w14:textId="77777777" w:rsidR="004B3B5C" w:rsidRPr="006D6921" w:rsidRDefault="004B3B5C" w:rsidP="00BD27B0">
      <w:pPr>
        <w:tabs>
          <w:tab w:val="left" w:pos="7800"/>
        </w:tabs>
        <w:jc w:val="both"/>
        <w:rPr>
          <w:b/>
          <w:sz w:val="28"/>
          <w:szCs w:val="28"/>
        </w:rPr>
      </w:pPr>
    </w:p>
    <w:p w14:paraId="687DBC15" w14:textId="41ED3E5C" w:rsidR="001C41A3" w:rsidRPr="006D6921" w:rsidRDefault="00352EC7" w:rsidP="00BD27B0">
      <w:pPr>
        <w:tabs>
          <w:tab w:val="left" w:pos="7800"/>
        </w:tabs>
        <w:jc w:val="both"/>
        <w:rPr>
          <w:sz w:val="28"/>
          <w:szCs w:val="28"/>
        </w:rPr>
      </w:pPr>
      <w:r>
        <w:rPr>
          <w:sz w:val="28"/>
          <w:szCs w:val="28"/>
        </w:rPr>
        <w:t xml:space="preserve">В Алтайском крае в период </w:t>
      </w:r>
      <w:r w:rsidR="00781378">
        <w:rPr>
          <w:sz w:val="28"/>
          <w:szCs w:val="28"/>
        </w:rPr>
        <w:t>23</w:t>
      </w:r>
      <w:r w:rsidR="00B80248">
        <w:rPr>
          <w:sz w:val="28"/>
          <w:szCs w:val="28"/>
        </w:rPr>
        <w:t>-2</w:t>
      </w:r>
      <w:r w:rsidR="00781378">
        <w:rPr>
          <w:sz w:val="28"/>
          <w:szCs w:val="28"/>
        </w:rPr>
        <w:t>9</w:t>
      </w:r>
      <w:r w:rsidR="00B80248">
        <w:rPr>
          <w:sz w:val="28"/>
          <w:szCs w:val="28"/>
        </w:rPr>
        <w:t xml:space="preserve"> </w:t>
      </w:r>
      <w:r w:rsidR="005852FF">
        <w:rPr>
          <w:sz w:val="28"/>
          <w:szCs w:val="28"/>
        </w:rPr>
        <w:t>июля</w:t>
      </w:r>
      <w:r w:rsidR="006D6921" w:rsidRPr="006D6921">
        <w:rPr>
          <w:sz w:val="28"/>
          <w:szCs w:val="28"/>
        </w:rPr>
        <w:t xml:space="preserve"> 2026 года местами сохранится чрезвычайная пожароопасность (5 класс), местами ожидается высокая пожароопасность (4 класс).</w:t>
      </w:r>
    </w:p>
    <w:p w14:paraId="7D8006BE" w14:textId="45504496" w:rsidR="001C41A3" w:rsidRPr="00477141" w:rsidRDefault="001C41A3" w:rsidP="001C41A3">
      <w:pPr>
        <w:tabs>
          <w:tab w:val="left" w:pos="7800"/>
        </w:tabs>
        <w:suppressAutoHyphens/>
        <w:ind w:firstLine="709"/>
        <w:jc w:val="both"/>
        <w:rPr>
          <w:rFonts w:eastAsia="Calibri" w:cs="Calibri"/>
          <w:bCs/>
          <w:sz w:val="28"/>
          <w:szCs w:val="28"/>
        </w:rPr>
      </w:pPr>
      <w:r w:rsidRPr="001C41A3">
        <w:rPr>
          <w:rFonts w:eastAsia="Calibri" w:cs="Calibri"/>
          <w:bCs/>
          <w:sz w:val="28"/>
          <w:szCs w:val="28"/>
        </w:rPr>
        <w:t xml:space="preserve">В связи с чрезвычайными и высокими классами пожароопасности, </w:t>
      </w:r>
      <w:r w:rsidR="004B3B5C" w:rsidRPr="004B3B5C">
        <w:rPr>
          <w:rFonts w:eastAsia="Calibri" w:cs="Calibri"/>
          <w:bCs/>
          <w:sz w:val="28"/>
          <w:szCs w:val="28"/>
        </w:rPr>
        <w:t xml:space="preserve">погодными условиями </w:t>
      </w:r>
      <w:r w:rsidR="00781378" w:rsidRPr="00781378">
        <w:rPr>
          <w:rFonts w:eastAsia="Calibri" w:cs="Calibri"/>
          <w:b/>
          <w:bCs/>
          <w:i/>
          <w:sz w:val="28"/>
          <w:szCs w:val="28"/>
        </w:rPr>
        <w:t>(</w:t>
      </w:r>
      <w:r w:rsidR="00A91A0E" w:rsidRPr="00A91A0E">
        <w:rPr>
          <w:rFonts w:eastAsia="Calibri" w:cs="Calibri"/>
          <w:b/>
          <w:bCs/>
          <w:i/>
          <w:sz w:val="28"/>
          <w:szCs w:val="28"/>
        </w:rPr>
        <w:t xml:space="preserve">температура воздуха до 27 гр., грозы, порывы ветра до 16 м/с) </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4DBD9A54" w14:textId="77777777" w:rsidR="001C41A3" w:rsidRDefault="001C41A3" w:rsidP="001C41A3">
      <w:pPr>
        <w:tabs>
          <w:tab w:val="left" w:pos="7800"/>
        </w:tabs>
        <w:jc w:val="both"/>
        <w:rPr>
          <w:b/>
          <w:sz w:val="28"/>
          <w:szCs w:val="28"/>
        </w:rPr>
      </w:pPr>
    </w:p>
    <w:p w14:paraId="63BF1E98" w14:textId="4C51D08A" w:rsidR="004E3F9F" w:rsidRPr="008065F7" w:rsidRDefault="00352EC7"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56A29330" w14:textId="1B8E0D07" w:rsidR="001C41A3" w:rsidRPr="001C41A3" w:rsidRDefault="00D002E9" w:rsidP="001C41A3">
      <w:pPr>
        <w:tabs>
          <w:tab w:val="left" w:pos="6624"/>
        </w:tabs>
        <w:ind w:firstLine="709"/>
        <w:jc w:val="both"/>
        <w:rPr>
          <w:rFonts w:eastAsia="Calibri" w:cs="Calibri"/>
          <w:bCs/>
          <w:sz w:val="28"/>
          <w:szCs w:val="28"/>
        </w:rPr>
      </w:pPr>
      <w:r>
        <w:rPr>
          <w:sz w:val="28"/>
          <w:szCs w:val="28"/>
        </w:rPr>
        <w:t xml:space="preserve">На озерах и реках Усть-Пристанского района </w:t>
      </w:r>
      <w:r w:rsidR="009173AC" w:rsidRPr="009173AC">
        <w:rPr>
          <w:sz w:val="28"/>
          <w:szCs w:val="28"/>
        </w:rPr>
        <w:t xml:space="preserve">установившейся жаркой погодой </w:t>
      </w:r>
      <w:r w:rsidR="00B80248">
        <w:rPr>
          <w:b/>
          <w:i/>
          <w:sz w:val="28"/>
          <w:szCs w:val="28"/>
        </w:rPr>
        <w:t>(температура воздуха днем до +2</w:t>
      </w:r>
      <w:r w:rsidR="00A91A0E">
        <w:rPr>
          <w:b/>
          <w:i/>
          <w:sz w:val="28"/>
          <w:szCs w:val="28"/>
        </w:rPr>
        <w:t>7</w:t>
      </w:r>
      <w:r w:rsidR="004B3B5C" w:rsidRPr="004B3B5C">
        <w:rPr>
          <w:b/>
          <w:i/>
          <w:sz w:val="28"/>
          <w:szCs w:val="28"/>
        </w:rPr>
        <w:t xml:space="preserve"> гр.)</w:t>
      </w:r>
      <w:r w:rsidR="004B3B5C">
        <w:rPr>
          <w:b/>
          <w:sz w:val="28"/>
          <w:szCs w:val="28"/>
        </w:rPr>
        <w:t xml:space="preserve"> </w:t>
      </w:r>
      <w:r w:rsidR="001C41A3" w:rsidRPr="001C41A3">
        <w:rPr>
          <w:rFonts w:eastAsia="Calibri" w:cs="Calibri"/>
          <w:bCs/>
          <w:sz w:val="28"/>
          <w:szCs w:val="28"/>
        </w:rPr>
        <w:t>и праздничными днями, способствующими увеличению количества отдыхающих граждан у водоёмов (купание, рыбалка и т.д.), а также из-за несоблюдения техники безопасности</w:t>
      </w:r>
      <w:r w:rsidR="001C41A3" w:rsidRPr="001C41A3">
        <w:rPr>
          <w:rFonts w:eastAsiaTheme="minorEastAsia" w:cstheme="minorBidi"/>
          <w:sz w:val="28"/>
          <w:szCs w:val="28"/>
        </w:rPr>
        <w:t xml:space="preserve"> во время отдыха у воды и п</w:t>
      </w:r>
      <w:r w:rsidR="001C41A3" w:rsidRPr="001C41A3">
        <w:rPr>
          <w:rFonts w:eastAsia="Calibri" w:cs="Calibri"/>
          <w:bCs/>
          <w:sz w:val="28"/>
          <w:szCs w:val="28"/>
        </w:rPr>
        <w:t xml:space="preserve">ри использовании плавсредств возрастает риск происшествий на акваториях. </w:t>
      </w:r>
    </w:p>
    <w:p w14:paraId="35F5847C" w14:textId="52CE6214" w:rsidR="001C41A3" w:rsidRDefault="001C41A3" w:rsidP="001C41A3">
      <w:pPr>
        <w:tabs>
          <w:tab w:val="left" w:pos="6624"/>
        </w:tabs>
        <w:suppressAutoHyphens/>
        <w:ind w:firstLine="709"/>
        <w:jc w:val="both"/>
        <w:rPr>
          <w:rFonts w:eastAsia="Calibri" w:cs="Calibri"/>
          <w:bCs/>
          <w:sz w:val="28"/>
          <w:szCs w:val="28"/>
        </w:rPr>
      </w:pPr>
      <w:r w:rsidRPr="001C41A3">
        <w:rPr>
          <w:rFonts w:eastAsia="Calibri" w:cs="Calibri"/>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25B74068" w14:textId="77777777" w:rsidR="00F11070" w:rsidRDefault="00F11070" w:rsidP="00352EC7">
      <w:pPr>
        <w:tabs>
          <w:tab w:val="left" w:pos="7800"/>
        </w:tabs>
        <w:jc w:val="both"/>
        <w:rPr>
          <w:b/>
          <w:sz w:val="28"/>
          <w:szCs w:val="28"/>
        </w:rPr>
      </w:pPr>
    </w:p>
    <w:p w14:paraId="48FAD52A" w14:textId="4CF5C709" w:rsidR="00352EC7" w:rsidRPr="00183D64" w:rsidRDefault="00C26F11" w:rsidP="00352EC7">
      <w:pPr>
        <w:tabs>
          <w:tab w:val="left" w:pos="7800"/>
        </w:tabs>
        <w:jc w:val="both"/>
        <w:rPr>
          <w:sz w:val="28"/>
          <w:szCs w:val="28"/>
        </w:rPr>
      </w:pPr>
      <w:r>
        <w:rPr>
          <w:b/>
          <w:sz w:val="28"/>
          <w:szCs w:val="28"/>
        </w:rPr>
        <w:t>7</w:t>
      </w:r>
      <w:r w:rsidR="00352EC7" w:rsidRPr="00183D64">
        <w:rPr>
          <w:b/>
          <w:sz w:val="28"/>
          <w:szCs w:val="28"/>
        </w:rPr>
        <w:t>. Вероятность риска аварий на объектах энергетики.</w:t>
      </w:r>
      <w:r w:rsidR="00352EC7" w:rsidRPr="00183D64">
        <w:rPr>
          <w:sz w:val="28"/>
          <w:szCs w:val="28"/>
        </w:rPr>
        <w:t xml:space="preserve"> </w:t>
      </w:r>
    </w:p>
    <w:p w14:paraId="05B56027" w14:textId="2029CD98" w:rsidR="00352EC7" w:rsidRPr="00352EC7" w:rsidRDefault="00352EC7" w:rsidP="00352EC7">
      <w:pPr>
        <w:tabs>
          <w:tab w:val="left" w:pos="7800"/>
        </w:tabs>
        <w:ind w:firstLine="709"/>
        <w:jc w:val="both"/>
        <w:rPr>
          <w:rFonts w:eastAsia="Calibri" w:cs="Calibri"/>
          <w:bCs/>
          <w:sz w:val="28"/>
          <w:szCs w:val="28"/>
        </w:rPr>
      </w:pPr>
      <w:r w:rsidRPr="00183D64">
        <w:rPr>
          <w:sz w:val="28"/>
          <w:szCs w:val="28"/>
        </w:rPr>
        <w:lastRenderedPageBreak/>
        <w:t xml:space="preserve">         В связи с погодными </w:t>
      </w:r>
      <w:r>
        <w:rPr>
          <w:sz w:val="28"/>
          <w:szCs w:val="28"/>
        </w:rPr>
        <w:t>условиями</w:t>
      </w:r>
      <w:r w:rsidR="005852FF">
        <w:rPr>
          <w:sz w:val="28"/>
          <w:szCs w:val="28"/>
        </w:rPr>
        <w:t xml:space="preserve"> </w:t>
      </w:r>
      <w:r w:rsidR="00A276AB" w:rsidRPr="00A276AB">
        <w:rPr>
          <w:b/>
          <w:bCs/>
          <w:i/>
          <w:sz w:val="28"/>
          <w:szCs w:val="28"/>
        </w:rPr>
        <w:t>(</w:t>
      </w:r>
      <w:r w:rsidR="00A91A0E" w:rsidRPr="00A91A0E">
        <w:rPr>
          <w:b/>
          <w:bCs/>
          <w:i/>
          <w:sz w:val="28"/>
          <w:szCs w:val="28"/>
        </w:rPr>
        <w:t>розы, возможен град, порывы ветра до 16 м/с</w:t>
      </w:r>
      <w:r w:rsidR="00A276AB" w:rsidRPr="00A276AB">
        <w:rPr>
          <w:b/>
          <w:bCs/>
          <w:i/>
          <w:sz w:val="28"/>
          <w:szCs w:val="28"/>
        </w:rPr>
        <w:t>)</w:t>
      </w:r>
      <w:r w:rsidR="005852FF" w:rsidRPr="005852FF">
        <w:rPr>
          <w:b/>
          <w:sz w:val="28"/>
          <w:szCs w:val="28"/>
        </w:rPr>
        <w:t>,</w:t>
      </w:r>
      <w:r>
        <w:rPr>
          <w:bCs/>
        </w:rPr>
        <w:t xml:space="preserve"> </w:t>
      </w:r>
      <w:r w:rsidRPr="00183D64">
        <w:rPr>
          <w:sz w:val="28"/>
          <w:szCs w:val="28"/>
        </w:rPr>
        <w:t>на всей территории Усть-Пристанского района возможны аварии на трансформаторных подстанциях, обрывы (повреждения) линий электропередач и линий свя</w:t>
      </w:r>
      <w:r>
        <w:rPr>
          <w:sz w:val="28"/>
          <w:szCs w:val="28"/>
        </w:rPr>
        <w:t xml:space="preserve">зи, массовые короткие замыкания </w:t>
      </w:r>
      <w:r w:rsidRPr="00352EC7">
        <w:rPr>
          <w:rFonts w:eastAsia="Calibri" w:cs="Calibri"/>
          <w:sz w:val="28"/>
          <w:szCs w:val="28"/>
        </w:rPr>
        <w:t xml:space="preserve">в частном секторе и другие поражения объектов электроэнергетики, </w:t>
      </w:r>
      <w:r w:rsidRPr="00352EC7">
        <w:rPr>
          <w:rFonts w:eastAsia="Calibri" w:cs="Calibri"/>
          <w:bCs/>
          <w:sz w:val="28"/>
          <w:szCs w:val="28"/>
        </w:rPr>
        <w:t>в том числе вследствие грозобоя.</w:t>
      </w:r>
    </w:p>
    <w:p w14:paraId="2ED228F9" w14:textId="475997E7" w:rsidR="00352EC7" w:rsidRDefault="00352EC7" w:rsidP="00352EC7">
      <w:pPr>
        <w:tabs>
          <w:tab w:val="left" w:pos="7800"/>
        </w:tabs>
        <w:jc w:val="both"/>
        <w:rPr>
          <w:sz w:val="28"/>
          <w:szCs w:val="28"/>
        </w:rPr>
      </w:pPr>
      <w:r w:rsidRPr="00183D64">
        <w:rPr>
          <w:bCs/>
          <w:sz w:val="28"/>
          <w:szCs w:val="28"/>
        </w:rPr>
        <w:t>Наиболее неблагоприятная ситуация может сложиться в</w:t>
      </w:r>
      <w:r w:rsidRPr="00183D64">
        <w:rPr>
          <w:b/>
          <w:bCs/>
          <w:sz w:val="28"/>
          <w:szCs w:val="28"/>
        </w:rPr>
        <w:t xml:space="preserve"> с. Усть-Чарышская Пристань, с. Коробейниково.</w:t>
      </w:r>
      <w:r w:rsidRPr="00183D64">
        <w:rPr>
          <w:sz w:val="28"/>
          <w:szCs w:val="28"/>
        </w:rPr>
        <w:t xml:space="preserve"> </w:t>
      </w:r>
    </w:p>
    <w:p w14:paraId="7909B8F2" w14:textId="3FBA23FC" w:rsidR="00537222" w:rsidRDefault="00A91A0E" w:rsidP="00477141">
      <w:pPr>
        <w:tabs>
          <w:tab w:val="left" w:pos="7800"/>
        </w:tabs>
        <w:jc w:val="both"/>
        <w:rPr>
          <w:b/>
          <w:sz w:val="28"/>
          <w:szCs w:val="28"/>
        </w:rPr>
      </w:pPr>
      <w:r>
        <w:rPr>
          <w:b/>
          <w:sz w:val="28"/>
          <w:szCs w:val="28"/>
        </w:rPr>
        <w:t>8</w:t>
      </w:r>
      <w:r w:rsidR="000C3903" w:rsidRPr="000C3903">
        <w:rPr>
          <w:b/>
          <w:sz w:val="28"/>
          <w:szCs w:val="28"/>
        </w:rPr>
        <w:t xml:space="preserve">. Вероятность риска возникновения подтоплений </w:t>
      </w:r>
    </w:p>
    <w:p w14:paraId="449AF973" w14:textId="4BCAA6CB" w:rsidR="00477141" w:rsidRPr="00D002E9" w:rsidRDefault="00537222" w:rsidP="00477141">
      <w:pPr>
        <w:tabs>
          <w:tab w:val="left" w:pos="7800"/>
        </w:tabs>
        <w:jc w:val="both"/>
        <w:rPr>
          <w:b/>
          <w:sz w:val="28"/>
          <w:szCs w:val="28"/>
        </w:rPr>
      </w:pPr>
      <w:r w:rsidRPr="00537222">
        <w:rPr>
          <w:rFonts w:eastAsia="Tinos"/>
          <w:sz w:val="28"/>
          <w:szCs w:val="28"/>
        </w:rPr>
        <w:t>В связи с погодными условиями</w:t>
      </w:r>
      <w:r>
        <w:rPr>
          <w:rFonts w:eastAsia="Tinos"/>
          <w:szCs w:val="28"/>
        </w:rPr>
        <w:t xml:space="preserve"> </w:t>
      </w:r>
      <w:r w:rsidR="00A276AB" w:rsidRPr="00A276AB">
        <w:rPr>
          <w:b/>
          <w:i/>
          <w:sz w:val="28"/>
          <w:szCs w:val="28"/>
          <w:shd w:val="clear" w:color="auto" w:fill="FFFFFF"/>
          <w:lang w:bidi="ru-RU"/>
        </w:rPr>
        <w:t>(сильные дожди, при грозах очень сильные дожди, сильные ливни)</w:t>
      </w:r>
      <w:r w:rsidR="000C3903" w:rsidRPr="000C3903">
        <w:rPr>
          <w:sz w:val="28"/>
          <w:szCs w:val="28"/>
        </w:rPr>
        <w:t>, а также по причине отсутствия либо загрязнения ливневой канализации (ливневых стоков и водопропускных сооружений) возможны локальные подтопления низменных участков местности, а также резкие подъёмы уровней и выход воды из русел малых рек, реагирующих на выпадение сильных осадков.</w:t>
      </w:r>
      <w:r w:rsidR="00477141" w:rsidRPr="00477141">
        <w:rPr>
          <w:sz w:val="28"/>
          <w:szCs w:val="28"/>
        </w:rPr>
        <w:t xml:space="preserve"> </w:t>
      </w:r>
      <w:r w:rsidR="00477141" w:rsidRPr="007B3C96">
        <w:rPr>
          <w:sz w:val="28"/>
          <w:szCs w:val="28"/>
        </w:rPr>
        <w:t xml:space="preserve">На территории </w:t>
      </w:r>
      <w:r w:rsidR="00477141" w:rsidRPr="00705B34">
        <w:rPr>
          <w:b/>
          <w:sz w:val="28"/>
          <w:szCs w:val="28"/>
        </w:rPr>
        <w:t>Усть-Пристанского района</w:t>
      </w:r>
      <w:r w:rsidR="00477141">
        <w:rPr>
          <w:sz w:val="28"/>
          <w:szCs w:val="28"/>
        </w:rPr>
        <w:t xml:space="preserve"> </w:t>
      </w:r>
      <w:r w:rsidR="00477141" w:rsidRPr="00BE5237">
        <w:rPr>
          <w:sz w:val="28"/>
          <w:szCs w:val="28"/>
        </w:rPr>
        <w:t>гидрологическая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2574DD2A" w:rsidR="00537222" w:rsidRDefault="00537222" w:rsidP="00537222">
      <w:pPr>
        <w:tabs>
          <w:tab w:val="left" w:pos="7800"/>
        </w:tabs>
        <w:jc w:val="both"/>
        <w:rPr>
          <w:sz w:val="28"/>
          <w:szCs w:val="28"/>
        </w:rPr>
      </w:pPr>
      <w:r>
        <w:rPr>
          <w:b/>
          <w:sz w:val="28"/>
          <w:szCs w:val="28"/>
        </w:rPr>
        <w:t>10</w:t>
      </w:r>
      <w:r w:rsidRPr="00760B45">
        <w:rPr>
          <w:b/>
          <w:sz w:val="28"/>
          <w:szCs w:val="28"/>
        </w:rPr>
        <w:t>. Риск происшествий, связанных с потерей людей в природной среде.</w:t>
      </w:r>
      <w:r w:rsidRPr="00760B45">
        <w:rPr>
          <w:sz w:val="28"/>
          <w:szCs w:val="28"/>
        </w:rPr>
        <w:t xml:space="preserve"> </w:t>
      </w:r>
    </w:p>
    <w:p w14:paraId="48C955DE" w14:textId="77777777" w:rsidR="00537222" w:rsidRDefault="00537222" w:rsidP="00537222">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28BB8E57" w:rsidR="00804776" w:rsidRPr="008065F7" w:rsidRDefault="000C3903" w:rsidP="003954EB">
      <w:pPr>
        <w:tabs>
          <w:tab w:val="left" w:pos="7800"/>
        </w:tabs>
        <w:jc w:val="both"/>
        <w:rPr>
          <w:b/>
          <w:sz w:val="28"/>
          <w:szCs w:val="28"/>
        </w:rPr>
      </w:pPr>
      <w:r>
        <w:rPr>
          <w:b/>
          <w:sz w:val="28"/>
          <w:szCs w:val="28"/>
        </w:rPr>
        <w:t>11</w:t>
      </w:r>
      <w:r w:rsidR="00804776" w:rsidRPr="008065F7">
        <w:rPr>
          <w:b/>
          <w:sz w:val="28"/>
          <w:szCs w:val="28"/>
        </w:rPr>
        <w:t>. Геомагнитная обстановка.</w:t>
      </w:r>
      <w:r w:rsidR="00804776" w:rsidRPr="008065F7">
        <w:rPr>
          <w:sz w:val="28"/>
          <w:szCs w:val="28"/>
        </w:rPr>
        <w:t xml:space="preserve"> </w:t>
      </w:r>
    </w:p>
    <w:bookmarkEnd w:id="0"/>
    <w:p w14:paraId="3AF4B5AB" w14:textId="0349C20A" w:rsidR="007B3C96"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4B3B5C" w:rsidRPr="004B3B5C">
        <w:rPr>
          <w:b/>
          <w:sz w:val="28"/>
          <w:szCs w:val="28"/>
        </w:rPr>
        <w:t>от спокойной до слабовозмущенной.</w:t>
      </w:r>
    </w:p>
    <w:p w14:paraId="2BD96D11" w14:textId="77777777" w:rsidR="007B3C96" w:rsidRPr="008065F7" w:rsidRDefault="007B3C96" w:rsidP="000D69DB">
      <w:pPr>
        <w:autoSpaceDE w:val="0"/>
        <w:jc w:val="both"/>
        <w:rPr>
          <w:b/>
          <w:sz w:val="28"/>
          <w:szCs w:val="28"/>
        </w:rPr>
      </w:pPr>
    </w:p>
    <w:p w14:paraId="6EFEE196" w14:textId="0FE1E9D1" w:rsidR="000715D4"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537222" w:rsidRPr="00537222">
        <w:rPr>
          <w:sz w:val="28"/>
          <w:szCs w:val="28"/>
        </w:rPr>
        <w:t>происшествий на объектах ЖКХ</w:t>
      </w:r>
      <w:r w:rsidR="00A91A0E" w:rsidRPr="00A91A0E">
        <w:t xml:space="preserve"> </w:t>
      </w:r>
      <w:r w:rsidR="00A91A0E">
        <w:t>;</w:t>
      </w:r>
      <w:r w:rsidR="00A91A0E" w:rsidRPr="00A91A0E">
        <w:rPr>
          <w:sz w:val="28"/>
          <w:szCs w:val="28"/>
        </w:rPr>
        <w:t>риск обрушений (повреждений) зданий, сооружений и объектов природы</w:t>
      </w:r>
      <w:r w:rsidR="000715D4" w:rsidRPr="000715D4">
        <w:rPr>
          <w:sz w:val="28"/>
          <w:szCs w:val="28"/>
        </w:rPr>
        <w:t>;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6ADE58B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26859BC3"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7754CB70" w14:textId="77777777" w:rsidR="00903AC1" w:rsidRDefault="00734F60" w:rsidP="00281F86">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w:t>
      </w:r>
    </w:p>
    <w:p w14:paraId="0F01BEB2" w14:textId="0FB39481" w:rsidR="004C1955" w:rsidRDefault="00281F86" w:rsidP="00281F86">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Pr="008065F7">
        <w:rPr>
          <w:rFonts w:ascii="Times New Roman" w:hAnsi="Times New Roman"/>
          <w:sz w:val="28"/>
          <w:szCs w:val="28"/>
        </w:rPr>
        <w:t xml:space="preserve">, а также пользоваться Атласом рисков МЧС России </w:t>
      </w:r>
      <w:r w:rsidRPr="008065F7">
        <w:rPr>
          <w:rFonts w:ascii="Times New Roman" w:hAnsi="Times New Roman"/>
          <w:b/>
          <w:color w:val="1B20F5"/>
          <w:sz w:val="28"/>
          <w:szCs w:val="28"/>
          <w:u w:val="single"/>
          <w:lang w:val="en-US"/>
        </w:rPr>
        <w:t>atlas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mchs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gov</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ru</w:t>
      </w:r>
      <w:r w:rsidR="00382083">
        <w:rPr>
          <w:sz w:val="28"/>
          <w:szCs w:val="28"/>
        </w:rPr>
        <w:t>.</w:t>
      </w:r>
    </w:p>
    <w:p w14:paraId="25CB579A" w14:textId="5D874F48" w:rsidR="007B3C96" w:rsidRPr="007B3C96" w:rsidRDefault="007B3C96" w:rsidP="007B3C96">
      <w:pPr>
        <w:pStyle w:val="a7"/>
        <w:numPr>
          <w:ilvl w:val="0"/>
          <w:numId w:val="33"/>
        </w:numPr>
        <w:kinsoku w:val="0"/>
        <w:overflowPunct w:val="0"/>
        <w:spacing w:after="0"/>
        <w:jc w:val="both"/>
        <w:textAlignment w:val="baseline"/>
        <w:rPr>
          <w:rFonts w:ascii="Times New Roman" w:hAnsi="Times New Roman"/>
          <w:bCs/>
          <w:sz w:val="28"/>
          <w:szCs w:val="28"/>
        </w:rPr>
      </w:pPr>
      <w:r w:rsidRPr="007B3C96">
        <w:rPr>
          <w:rFonts w:ascii="Times New Roman" w:hAnsi="Times New Roman"/>
          <w:b/>
          <w:bCs/>
          <w:sz w:val="28"/>
          <w:szCs w:val="28"/>
        </w:rPr>
        <w:t>По риску санитарно-эпидемиологической обстановки.</w:t>
      </w:r>
      <w:r w:rsidR="00382083" w:rsidRPr="007B3C96">
        <w:rPr>
          <w:rFonts w:ascii="Times New Roman" w:hAnsi="Times New Roman"/>
          <w:bCs/>
          <w:sz w:val="28"/>
          <w:szCs w:val="28"/>
        </w:rPr>
        <w:tab/>
      </w:r>
    </w:p>
    <w:p w14:paraId="41D59560" w14:textId="44612732" w:rsidR="00FF0FBF" w:rsidRPr="00FF0FBF" w:rsidRDefault="007B3C96" w:rsidP="00FF0FBF">
      <w:pPr>
        <w:kinsoku w:val="0"/>
        <w:overflowPunct w:val="0"/>
        <w:jc w:val="both"/>
        <w:textAlignment w:val="baseline"/>
        <w:rPr>
          <w:sz w:val="28"/>
          <w:szCs w:val="28"/>
        </w:rPr>
      </w:pPr>
      <w:r>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31A4044E" w:rsidR="00595E66" w:rsidRPr="00595E66" w:rsidRDefault="00595E66" w:rsidP="00595E66">
      <w:pPr>
        <w:pStyle w:val="a7"/>
        <w:numPr>
          <w:ilvl w:val="0"/>
          <w:numId w:val="33"/>
        </w:numPr>
        <w:tabs>
          <w:tab w:val="left" w:pos="720"/>
        </w:tabs>
        <w:jc w:val="both"/>
        <w:rPr>
          <w:rFonts w:ascii="Times New Roman" w:hAnsi="Times New Roman"/>
          <w:b/>
          <w:sz w:val="28"/>
          <w:szCs w:val="28"/>
        </w:rPr>
      </w:pPr>
      <w:r w:rsidRPr="00595E66">
        <w:rPr>
          <w:rFonts w:ascii="Times New Roman" w:hAnsi="Times New Roman"/>
          <w:b/>
          <w:sz w:val="28"/>
          <w:szCs w:val="28"/>
        </w:rPr>
        <w:t xml:space="preserve">По риску эпизоотической обстановки. </w:t>
      </w:r>
    </w:p>
    <w:p w14:paraId="451478B1" w14:textId="77777777" w:rsidR="00595E66" w:rsidRP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lastRenderedPageBreak/>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14757F73" w14:textId="2C76BEB9" w:rsidR="00595E66" w:rsidRDefault="00595E66" w:rsidP="00C77B0D">
      <w:pPr>
        <w:pStyle w:val="a7"/>
        <w:tabs>
          <w:tab w:val="left" w:pos="720"/>
        </w:tabs>
        <w:spacing w:line="240" w:lineRule="auto"/>
        <w:ind w:left="0" w:firstLine="709"/>
        <w:jc w:val="both"/>
        <w:rPr>
          <w:rFonts w:ascii="Times New Roman" w:hAnsi="Times New Roman"/>
          <w:sz w:val="28"/>
          <w:szCs w:val="28"/>
        </w:rPr>
      </w:pPr>
      <w:r w:rsidRPr="00595E66">
        <w:rPr>
          <w:rFonts w:ascii="Times New Roman" w:hAnsi="Times New Roman"/>
          <w:sz w:val="28"/>
          <w:szCs w:val="28"/>
        </w:rPr>
        <w:t>при выявлении заболевших животных вводить</w:t>
      </w:r>
      <w:r>
        <w:rPr>
          <w:rFonts w:ascii="Times New Roman" w:hAnsi="Times New Roman"/>
          <w:sz w:val="28"/>
          <w:szCs w:val="28"/>
        </w:rPr>
        <w:t>ся</w:t>
      </w:r>
      <w:r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61ECBBE3" w:rsidR="00F11070" w:rsidRDefault="00F11070"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w:t>
      </w:r>
      <w:r w:rsidRPr="000B5CEE">
        <w:rPr>
          <w:rFonts w:ascii="Times New Roman" w:hAnsi="Times New Roman"/>
          <w:b/>
          <w:sz w:val="28"/>
          <w:szCs w:val="28"/>
        </w:rPr>
        <w:t>. По риску возникновения природных пожаров.</w:t>
      </w:r>
      <w:r w:rsidRPr="000B5CEE">
        <w:rPr>
          <w:rFonts w:ascii="Times New Roman" w:hAnsi="Times New Roman"/>
          <w:sz w:val="28"/>
          <w:szCs w:val="28"/>
        </w:rPr>
        <w:t xml:space="preserve"> </w:t>
      </w:r>
    </w:p>
    <w:p w14:paraId="368D522B"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3B53FABA" w14:textId="77777777"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1FC69155" w14:textId="11C42359" w:rsidR="00F11070" w:rsidRDefault="00F11070" w:rsidP="00F1107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D50776E" w:rsidR="00F11070" w:rsidRPr="008065F7" w:rsidRDefault="00260AA5" w:rsidP="00F11070">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 xml:space="preserve">  </w:t>
      </w:r>
      <w:r w:rsidR="00F11070">
        <w:rPr>
          <w:rFonts w:ascii="Times New Roman" w:hAnsi="Times New Roman"/>
          <w:b/>
          <w:bCs/>
          <w:color w:val="000000"/>
          <w:sz w:val="28"/>
          <w:szCs w:val="28"/>
        </w:rPr>
        <w:t>6</w:t>
      </w:r>
      <w:r w:rsidR="00F11070" w:rsidRPr="008065F7">
        <w:rPr>
          <w:rFonts w:ascii="Times New Roman" w:hAnsi="Times New Roman"/>
          <w:b/>
          <w:bCs/>
          <w:color w:val="000000"/>
          <w:sz w:val="28"/>
          <w:szCs w:val="28"/>
        </w:rPr>
        <w:t>. По риску происшествий на акваториях.</w:t>
      </w:r>
    </w:p>
    <w:p w14:paraId="240EA7A3" w14:textId="77777777"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141E910" w14:textId="77777777" w:rsidR="00F11070" w:rsidRDefault="00F11070" w:rsidP="00F11070">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56C091D9" w14:textId="1317ACC0" w:rsidR="00F11070" w:rsidRDefault="00792453" w:rsidP="00F11070">
      <w:pPr>
        <w:tabs>
          <w:tab w:val="left" w:pos="720"/>
        </w:tabs>
        <w:jc w:val="both"/>
        <w:rPr>
          <w:b/>
          <w:sz w:val="28"/>
          <w:szCs w:val="28"/>
        </w:rPr>
      </w:pPr>
      <w:r>
        <w:rPr>
          <w:b/>
          <w:sz w:val="28"/>
          <w:szCs w:val="28"/>
        </w:rPr>
        <w:t>7</w:t>
      </w:r>
      <w:r w:rsidR="00260AA5">
        <w:rPr>
          <w:b/>
          <w:sz w:val="28"/>
          <w:szCs w:val="28"/>
        </w:rPr>
        <w:t>. По риску аварий на объектах  энергетики.</w:t>
      </w:r>
    </w:p>
    <w:p w14:paraId="34A82885" w14:textId="77777777" w:rsidR="00F11070" w:rsidRPr="001D3E80" w:rsidRDefault="00F11070" w:rsidP="00F11070">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227455E" w14:textId="77777777" w:rsidR="00F11070" w:rsidRPr="00580193" w:rsidRDefault="00F11070" w:rsidP="00F11070">
      <w:pPr>
        <w:tabs>
          <w:tab w:val="left" w:pos="720"/>
        </w:tabs>
        <w:jc w:val="both"/>
        <w:rPr>
          <w:sz w:val="28"/>
          <w:szCs w:val="28"/>
        </w:rPr>
      </w:pPr>
      <w:r w:rsidRPr="001D3E80">
        <w:rPr>
          <w:sz w:val="28"/>
          <w:szCs w:val="28"/>
        </w:rPr>
        <w:lastRenderedPageBreak/>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Pr="00580193">
        <w:rPr>
          <w:sz w:val="28"/>
          <w:szCs w:val="28"/>
        </w:rPr>
        <w:t xml:space="preserve"> </w:t>
      </w:r>
    </w:p>
    <w:p w14:paraId="279CF2D4" w14:textId="77777777" w:rsidR="00F11070" w:rsidRPr="00580193" w:rsidRDefault="00F11070" w:rsidP="00F11070">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4B1C7406" w14:textId="77777777" w:rsidR="00F11070" w:rsidRPr="00580193" w:rsidRDefault="00F11070" w:rsidP="00F11070">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1D9BEF2F" w14:textId="6DFC80B0" w:rsidR="00F11070" w:rsidRPr="00580193" w:rsidRDefault="00F11070" w:rsidP="00F11070">
      <w:pPr>
        <w:tabs>
          <w:tab w:val="left" w:pos="720"/>
        </w:tabs>
        <w:jc w:val="both"/>
        <w:rPr>
          <w:sz w:val="28"/>
          <w:szCs w:val="28"/>
        </w:rPr>
      </w:pPr>
      <w:r w:rsidRPr="00580193">
        <w:rPr>
          <w:sz w:val="28"/>
          <w:szCs w:val="28"/>
        </w:rPr>
        <w:tab/>
        <w:t>-обеспечен</w:t>
      </w:r>
      <w:r w:rsidR="00260AA5">
        <w:rPr>
          <w:sz w:val="28"/>
          <w:szCs w:val="28"/>
        </w:rPr>
        <w:t xml:space="preserve">а готовность аварийных служб в </w:t>
      </w:r>
      <w:r w:rsidR="001A7213">
        <w:rPr>
          <w:sz w:val="28"/>
          <w:szCs w:val="28"/>
        </w:rPr>
        <w:t>У</w:t>
      </w:r>
      <w:r w:rsidRPr="00580193">
        <w:rPr>
          <w:sz w:val="28"/>
          <w:szCs w:val="28"/>
        </w:rPr>
        <w:t xml:space="preserve">сть-Пристанском районе к реагированию на возможные ЧС и происшествия на объектах энергетического комплекса; </w:t>
      </w:r>
    </w:p>
    <w:p w14:paraId="0233B239" w14:textId="0D6E302F" w:rsidR="00F11070" w:rsidRDefault="00F11070" w:rsidP="00F11070">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172A69BB" w14:textId="6F5D84D5" w:rsidR="00F11070" w:rsidRPr="003C3FBD" w:rsidRDefault="00792453" w:rsidP="00F11070">
      <w:pPr>
        <w:autoSpaceDE w:val="0"/>
        <w:autoSpaceDN w:val="0"/>
        <w:adjustRightInd w:val="0"/>
        <w:jc w:val="both"/>
        <w:rPr>
          <w:bCs/>
          <w:sz w:val="28"/>
          <w:szCs w:val="28"/>
        </w:rPr>
      </w:pPr>
      <w:r>
        <w:rPr>
          <w:b/>
          <w:bCs/>
          <w:sz w:val="28"/>
          <w:szCs w:val="28"/>
        </w:rPr>
        <w:t>8</w:t>
      </w:r>
      <w:r w:rsidR="00F11070" w:rsidRPr="003C3FBD">
        <w:rPr>
          <w:b/>
          <w:bCs/>
          <w:sz w:val="28"/>
          <w:szCs w:val="28"/>
        </w:rPr>
        <w:t>. По риску обрушений (повреждений) зданий и сооружений.</w:t>
      </w:r>
    </w:p>
    <w:p w14:paraId="5126E23B" w14:textId="77777777" w:rsidR="00F11070" w:rsidRPr="003C3FBD" w:rsidRDefault="00F11070" w:rsidP="00F11070">
      <w:pPr>
        <w:autoSpaceDE w:val="0"/>
        <w:autoSpaceDN w:val="0"/>
        <w:adjustRightInd w:val="0"/>
        <w:jc w:val="both"/>
        <w:rPr>
          <w:bCs/>
          <w:sz w:val="28"/>
          <w:szCs w:val="28"/>
        </w:rPr>
      </w:pPr>
      <w:r w:rsidRPr="003C3FBD">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5BC1CD38" w14:textId="77777777" w:rsidR="00F11070" w:rsidRPr="003C3FBD" w:rsidRDefault="00F11070" w:rsidP="00F11070">
      <w:pPr>
        <w:autoSpaceDE w:val="0"/>
        <w:autoSpaceDN w:val="0"/>
        <w:adjustRightInd w:val="0"/>
        <w:jc w:val="both"/>
        <w:rPr>
          <w:bCs/>
          <w:sz w:val="28"/>
          <w:szCs w:val="28"/>
        </w:rPr>
      </w:pPr>
      <w:r w:rsidRPr="003C3FBD">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34EACABD" w14:textId="77777777" w:rsidR="00F11070" w:rsidRPr="003C3FBD" w:rsidRDefault="00F11070" w:rsidP="00F11070">
      <w:pPr>
        <w:autoSpaceDE w:val="0"/>
        <w:autoSpaceDN w:val="0"/>
        <w:adjustRightInd w:val="0"/>
        <w:jc w:val="both"/>
        <w:rPr>
          <w:sz w:val="28"/>
          <w:szCs w:val="28"/>
        </w:rPr>
      </w:pPr>
      <w:r w:rsidRPr="003C3FBD">
        <w:rPr>
          <w:bCs/>
          <w:sz w:val="28"/>
          <w:szCs w:val="28"/>
        </w:rPr>
        <w:t xml:space="preserve">          -обеспечена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C3FBD">
        <w:rPr>
          <w:b/>
          <w:bCs/>
          <w:sz w:val="28"/>
          <w:szCs w:val="28"/>
        </w:rPr>
        <w:t xml:space="preserve"> </w:t>
      </w:r>
    </w:p>
    <w:p w14:paraId="22688311" w14:textId="23BEEA36" w:rsidR="00477141" w:rsidRPr="00382083" w:rsidRDefault="00792453" w:rsidP="00477141">
      <w:pPr>
        <w:pStyle w:val="a7"/>
        <w:autoSpaceDE w:val="0"/>
        <w:autoSpaceDN w:val="0"/>
        <w:adjustRightInd w:val="0"/>
        <w:ind w:left="0"/>
        <w:jc w:val="both"/>
        <w:rPr>
          <w:rFonts w:ascii="Times New Roman" w:hAnsi="Times New Roman"/>
          <w:b/>
          <w:sz w:val="28"/>
          <w:szCs w:val="28"/>
        </w:rPr>
      </w:pPr>
      <w:r>
        <w:rPr>
          <w:rFonts w:ascii="Times New Roman" w:hAnsi="Times New Roman"/>
          <w:b/>
          <w:sz w:val="28"/>
          <w:szCs w:val="28"/>
        </w:rPr>
        <w:t>9</w:t>
      </w:r>
      <w:r w:rsidR="00477141" w:rsidRPr="00382083">
        <w:rPr>
          <w:rFonts w:ascii="Times New Roman" w:hAnsi="Times New Roman"/>
          <w:b/>
          <w:sz w:val="28"/>
          <w:szCs w:val="28"/>
        </w:rPr>
        <w:t xml:space="preserve">. По риску возникновения </w:t>
      </w:r>
      <w:r w:rsidR="00477141">
        <w:rPr>
          <w:rFonts w:ascii="Times New Roman" w:hAnsi="Times New Roman"/>
          <w:b/>
          <w:sz w:val="28"/>
          <w:szCs w:val="28"/>
        </w:rPr>
        <w:t>затоплений (</w:t>
      </w:r>
      <w:r w:rsidR="00477141" w:rsidRPr="00382083">
        <w:rPr>
          <w:rFonts w:ascii="Times New Roman" w:hAnsi="Times New Roman"/>
          <w:b/>
          <w:sz w:val="28"/>
          <w:szCs w:val="28"/>
        </w:rPr>
        <w:t>подтоплений</w:t>
      </w:r>
      <w:r w:rsidR="00477141">
        <w:rPr>
          <w:rFonts w:ascii="Times New Roman" w:hAnsi="Times New Roman"/>
          <w:b/>
          <w:sz w:val="28"/>
          <w:szCs w:val="28"/>
        </w:rPr>
        <w:t>)</w:t>
      </w:r>
      <w:r w:rsidR="00477141" w:rsidRPr="00382083">
        <w:rPr>
          <w:rFonts w:ascii="Times New Roman" w:hAnsi="Times New Roman"/>
          <w:b/>
          <w:sz w:val="28"/>
          <w:szCs w:val="28"/>
        </w:rPr>
        <w:t xml:space="preserve">. </w:t>
      </w:r>
    </w:p>
    <w:p w14:paraId="1E78D7C7" w14:textId="77777777" w:rsidR="00477141" w:rsidRDefault="00477141" w:rsidP="00477141">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382083">
        <w:rPr>
          <w:rFonts w:ascii="Times New Roman" w:hAnsi="Times New Roman"/>
          <w:sz w:val="28"/>
          <w:szCs w:val="28"/>
        </w:rPr>
        <w:t xml:space="preserve"> мониторинг метеорологической и гидрологической обстановки на территории муниципального образования;</w:t>
      </w:r>
    </w:p>
    <w:p w14:paraId="1CFAB467" w14:textId="77777777" w:rsidR="00477141" w:rsidRPr="007C76C3" w:rsidRDefault="00477141" w:rsidP="00477141">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w:t>
      </w:r>
      <w:r w:rsidRPr="00382083">
        <w:rPr>
          <w:rFonts w:ascii="Times New Roman" w:hAnsi="Times New Roman"/>
          <w:sz w:val="28"/>
          <w:szCs w:val="28"/>
        </w:rPr>
        <w:t>коммуналь</w:t>
      </w:r>
      <w:r>
        <w:rPr>
          <w:rFonts w:ascii="Times New Roman" w:hAnsi="Times New Roman"/>
          <w:sz w:val="28"/>
          <w:szCs w:val="28"/>
        </w:rPr>
        <w:t>ными службами обеспечивается</w:t>
      </w:r>
      <w:r w:rsidRPr="00382083">
        <w:rPr>
          <w:rFonts w:ascii="Times New Roman" w:hAnsi="Times New Roman"/>
          <w:sz w:val="28"/>
          <w:szCs w:val="28"/>
        </w:rPr>
        <w:t xml:space="preserve"> постоянное функционирование ливневых стоков и вод</w:t>
      </w:r>
      <w:r>
        <w:rPr>
          <w:rFonts w:ascii="Times New Roman" w:hAnsi="Times New Roman"/>
          <w:sz w:val="28"/>
          <w:szCs w:val="28"/>
        </w:rPr>
        <w:t>опропускных сооружений</w:t>
      </w:r>
      <w:r>
        <w:t xml:space="preserve">, </w:t>
      </w:r>
      <w:r w:rsidRPr="007C76C3">
        <w:rPr>
          <w:rFonts w:ascii="Times New Roman" w:hAnsi="Times New Roman"/>
          <w:sz w:val="28"/>
          <w:szCs w:val="28"/>
        </w:rPr>
        <w:t>особое внимание обращено на пониженные участки местности и прибрежные участки вблизи водоемов и рек;</w:t>
      </w:r>
    </w:p>
    <w:p w14:paraId="58E7955B" w14:textId="48D46526" w:rsidR="00477141" w:rsidRDefault="00477141" w:rsidP="00477141">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-проверена</w:t>
      </w:r>
      <w:r w:rsidRPr="00382083">
        <w:rPr>
          <w:rFonts w:ascii="Times New Roman" w:hAnsi="Times New Roman"/>
          <w:sz w:val="28"/>
          <w:szCs w:val="28"/>
        </w:rPr>
        <w:t xml:space="preserve"> готовность аварийных служб, техники и водооткачивающего оборудования к работе; </w:t>
      </w:r>
    </w:p>
    <w:p w14:paraId="38DFE241" w14:textId="4BEAAA86" w:rsidR="00792453" w:rsidRPr="00477141" w:rsidRDefault="00792453" w:rsidP="00792453">
      <w:pPr>
        <w:tabs>
          <w:tab w:val="left" w:pos="7800"/>
        </w:tabs>
        <w:jc w:val="both"/>
        <w:rPr>
          <w:b/>
          <w:sz w:val="28"/>
          <w:szCs w:val="28"/>
        </w:rPr>
      </w:pPr>
      <w:r>
        <w:rPr>
          <w:b/>
          <w:sz w:val="28"/>
          <w:szCs w:val="28"/>
        </w:rPr>
        <w:t xml:space="preserve">10. </w:t>
      </w:r>
      <w:r w:rsidRPr="00110A1E">
        <w:rPr>
          <w:b/>
          <w:sz w:val="28"/>
          <w:szCs w:val="28"/>
        </w:rPr>
        <w:t>Риск происшествий, связанных с потерей людей в природной среде.</w:t>
      </w:r>
    </w:p>
    <w:p w14:paraId="7FF79A98" w14:textId="77777777" w:rsidR="00792453" w:rsidRDefault="00792453" w:rsidP="00792453">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58F2C841" w14:textId="77777777" w:rsidR="00792453" w:rsidRDefault="00792453" w:rsidP="0079245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17394843" w14:textId="77777777" w:rsidR="00792453" w:rsidRDefault="00792453" w:rsidP="00477141">
      <w:pPr>
        <w:pStyle w:val="a7"/>
        <w:autoSpaceDE w:val="0"/>
        <w:autoSpaceDN w:val="0"/>
        <w:adjustRightInd w:val="0"/>
        <w:ind w:left="0" w:firstLine="708"/>
        <w:jc w:val="both"/>
        <w:rPr>
          <w:rFonts w:ascii="Times New Roman" w:hAnsi="Times New Roman"/>
          <w:sz w:val="28"/>
          <w:szCs w:val="28"/>
        </w:rPr>
      </w:pPr>
    </w:p>
    <w:p w14:paraId="6A38DC4E" w14:textId="77777777" w:rsidR="00477141" w:rsidRDefault="00477141" w:rsidP="007A4A93">
      <w:pPr>
        <w:tabs>
          <w:tab w:val="left" w:pos="7800"/>
        </w:tabs>
        <w:jc w:val="both"/>
        <w:rPr>
          <w:b/>
          <w:sz w:val="28"/>
          <w:szCs w:val="28"/>
        </w:rPr>
      </w:pPr>
    </w:p>
    <w:p w14:paraId="18923A0C" w14:textId="77777777" w:rsidR="007A4A93" w:rsidRDefault="007A4A93" w:rsidP="00382083">
      <w:pPr>
        <w:pStyle w:val="a7"/>
        <w:autoSpaceDE w:val="0"/>
        <w:autoSpaceDN w:val="0"/>
        <w:adjustRightInd w:val="0"/>
        <w:ind w:left="0" w:firstLine="709"/>
        <w:jc w:val="both"/>
        <w:rPr>
          <w:rFonts w:ascii="Times New Roman" w:hAnsi="Times New Roman"/>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w:t>
      </w:r>
      <w:r w:rsidR="00096185" w:rsidRPr="008065F7">
        <w:rPr>
          <w:rFonts w:ascii="Times New Roman" w:hAnsi="Times New Roman"/>
          <w:sz w:val="28"/>
          <w:szCs w:val="28"/>
        </w:rPr>
        <w:lastRenderedPageBreak/>
        <w:t xml:space="preserve">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7172C0AA"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FC5408">
        <w:rPr>
          <w:rFonts w:ascii="Times New Roman" w:eastAsia="Calibri" w:hAnsi="Times New Roman"/>
          <w:sz w:val="28"/>
          <w:szCs w:val="28"/>
        </w:rPr>
        <w:t>2</w:t>
      </w:r>
      <w:r w:rsidR="00A91A0E">
        <w:rPr>
          <w:rFonts w:ascii="Times New Roman" w:eastAsia="Calibri" w:hAnsi="Times New Roman"/>
          <w:sz w:val="28"/>
          <w:szCs w:val="28"/>
        </w:rPr>
        <w:t>5</w:t>
      </w:r>
      <w:r w:rsidR="00D468EB">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A91A0E">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FC5408">
        <w:rPr>
          <w:rFonts w:ascii="Times New Roman" w:eastAsia="Calibri" w:hAnsi="Times New Roman"/>
          <w:sz w:val="28"/>
          <w:szCs w:val="28"/>
        </w:rPr>
        <w:t>2</w:t>
      </w:r>
      <w:r w:rsidR="00A91A0E">
        <w:rPr>
          <w:rFonts w:ascii="Times New Roman" w:eastAsia="Calibri" w:hAnsi="Times New Roman"/>
          <w:sz w:val="28"/>
          <w:szCs w:val="28"/>
        </w:rPr>
        <w:t>6</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 </w:t>
      </w:r>
      <w:r w:rsidR="000B020C">
        <w:rPr>
          <w:rFonts w:ascii="Times New Roman" w:hAnsi="Times New Roman"/>
          <w:sz w:val="28"/>
          <w:szCs w:val="28"/>
        </w:rPr>
        <w:t xml:space="preserve"> </w:t>
      </w:r>
      <w:r w:rsidR="00A91A0E">
        <w:rPr>
          <w:rFonts w:ascii="Times New Roman" w:hAnsi="Times New Roman"/>
          <w:sz w:val="28"/>
          <w:szCs w:val="28"/>
        </w:rPr>
        <w:t>Шаталовой Ж.И.</w:t>
      </w:r>
    </w:p>
    <w:p w14:paraId="28BEBD00" w14:textId="738D46EB" w:rsidR="00136656" w:rsidRPr="008065F7" w:rsidRDefault="00A91A0E" w:rsidP="00382083">
      <w:pPr>
        <w:pStyle w:val="a7"/>
        <w:autoSpaceDE w:val="0"/>
        <w:autoSpaceDN w:val="0"/>
        <w:adjustRightInd w:val="0"/>
        <w:ind w:left="0" w:firstLine="708"/>
        <w:jc w:val="both"/>
        <w:rPr>
          <w:rFonts w:ascii="Times New Roman" w:hAnsi="Times New Roman"/>
          <w:sz w:val="28"/>
          <w:szCs w:val="28"/>
        </w:rPr>
      </w:pPr>
      <w:r>
        <w:rPr>
          <w:noProof/>
          <w:lang w:eastAsia="ru-RU"/>
        </w:rPr>
        <w:drawing>
          <wp:anchor distT="0" distB="0" distL="114300" distR="114300" simplePos="0" relativeHeight="251659264" behindDoc="0" locked="0" layoutInCell="1" allowOverlap="1" wp14:anchorId="63B90B98" wp14:editId="01EEF3F6">
            <wp:simplePos x="0" y="0"/>
            <wp:positionH relativeFrom="column">
              <wp:posOffset>2867025</wp:posOffset>
            </wp:positionH>
            <wp:positionV relativeFrom="paragraph">
              <wp:posOffset>646430</wp:posOffset>
            </wp:positionV>
            <wp:extent cx="1057275" cy="657225"/>
            <wp:effectExtent l="0" t="0" r="0" b="0"/>
            <wp:wrapNone/>
            <wp:docPr id="1"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rotWithShape="1">
                    <a:blip r:embed="rId11" cstate="print">
                      <a:extLst>
                        <a:ext uri="{28A0092B-C50C-407E-A947-70E740481C1C}">
                          <a14:useLocalDpi xmlns:a14="http://schemas.microsoft.com/office/drawing/2010/main" val="0"/>
                        </a:ext>
                      </a:extLst>
                    </a:blip>
                    <a:srcRect l="30102" t="23584" r="52737" b="68516"/>
                    <a:stretch/>
                  </pic:blipFill>
                  <pic:spPr bwMode="auto">
                    <a:xfrm>
                      <a:off x="0" y="0"/>
                      <a:ext cx="1057275"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191D">
        <w:rPr>
          <w:rFonts w:ascii="Times New Roman" w:eastAsia="Calibri" w:hAnsi="Times New Roman"/>
          <w:sz w:val="28"/>
          <w:szCs w:val="28"/>
        </w:rPr>
        <w:t xml:space="preserve">Прогноз доведен </w:t>
      </w:r>
      <w:r w:rsidR="00FC5408">
        <w:rPr>
          <w:rFonts w:ascii="Times New Roman" w:eastAsia="Calibri" w:hAnsi="Times New Roman"/>
          <w:sz w:val="28"/>
          <w:szCs w:val="28"/>
        </w:rPr>
        <w:t>2</w:t>
      </w:r>
      <w:r w:rsidR="00314867">
        <w:rPr>
          <w:rFonts w:ascii="Times New Roman" w:eastAsia="Calibri" w:hAnsi="Times New Roman"/>
          <w:sz w:val="28"/>
          <w:szCs w:val="28"/>
        </w:rPr>
        <w:t>5</w:t>
      </w:r>
      <w:bookmarkStart w:id="1" w:name="_GoBack"/>
      <w:bookmarkEnd w:id="1"/>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1A7213">
        <w:rPr>
          <w:rFonts w:ascii="Times New Roman" w:eastAsia="Calibri" w:hAnsi="Times New Roman"/>
          <w:sz w:val="28"/>
          <w:szCs w:val="28"/>
        </w:rPr>
        <w:t>7</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Pr>
          <w:rFonts w:ascii="Times New Roman" w:eastAsia="Calibri" w:hAnsi="Times New Roman"/>
          <w:sz w:val="28"/>
          <w:szCs w:val="28"/>
        </w:rPr>
        <w:t>3</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Pr>
          <w:rFonts w:ascii="Times New Roman" w:hAnsi="Times New Roman"/>
          <w:color w:val="000000"/>
          <w:sz w:val="28"/>
          <w:szCs w:val="28"/>
        </w:rPr>
        <w:t>45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7D513450"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FC5408">
        <w:rPr>
          <w:noProof/>
          <w:sz w:val="28"/>
          <w:szCs w:val="28"/>
        </w:rPr>
        <w:t xml:space="preserve">                  </w:t>
      </w:r>
      <w:r w:rsidR="00A91A0E">
        <w:rPr>
          <w:noProof/>
          <w:sz w:val="28"/>
          <w:szCs w:val="28"/>
        </w:rPr>
        <w:t>Ж.И.Шаталова</w:t>
      </w:r>
    </w:p>
    <w:p w14:paraId="690B2639" w14:textId="5B729B8A"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E9FEC" w14:textId="77777777" w:rsidR="00F81427" w:rsidRDefault="00F81427" w:rsidP="002E73CB">
      <w:r>
        <w:separator/>
      </w:r>
    </w:p>
  </w:endnote>
  <w:endnote w:type="continuationSeparator" w:id="0">
    <w:p w14:paraId="2A2F12A6" w14:textId="77777777" w:rsidR="00F81427" w:rsidRDefault="00F81427"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nos">
    <w:altName w:val="Times New Roman"/>
    <w:charset w:val="01"/>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A4C39" w14:textId="77777777" w:rsidR="00F81427" w:rsidRDefault="00F81427" w:rsidP="002E73CB">
      <w:r>
        <w:separator/>
      </w:r>
    </w:p>
  </w:footnote>
  <w:footnote w:type="continuationSeparator" w:id="0">
    <w:p w14:paraId="3E719FEE" w14:textId="77777777" w:rsidR="00F81427" w:rsidRDefault="00F81427"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21"/>
  </w:num>
  <w:num w:numId="12">
    <w:abstractNumId w:val="20"/>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17"/>
  </w:num>
  <w:num w:numId="32">
    <w:abstractNumId w:val="1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5D7D"/>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4867"/>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63C"/>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2C5E"/>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453"/>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2C15"/>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AC1"/>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749"/>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276AB"/>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1A0E"/>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427"/>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39620325">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F64B0A-26C4-42BD-8227-4675C776E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7</Pages>
  <Words>2491</Words>
  <Characters>14205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16663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80</cp:revision>
  <cp:lastPrinted>2026-06-05T06:52:00Z</cp:lastPrinted>
  <dcterms:created xsi:type="dcterms:W3CDTF">2026-02-24T09:15:00Z</dcterms:created>
  <dcterms:modified xsi:type="dcterms:W3CDTF">2026-07-25T06:45:00Z</dcterms:modified>
</cp:coreProperties>
</file>