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77777777"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77777777" w:rsidR="00AD459D" w:rsidRPr="00F97CCE" w:rsidRDefault="001F6B09" w:rsidP="00AD459D">
            <w:pPr>
              <w:pStyle w:val="20"/>
              <w:jc w:val="left"/>
              <w:rPr>
                <w:szCs w:val="28"/>
              </w:rPr>
            </w:pPr>
            <w:r w:rsidRPr="00AD459D">
              <w:rPr>
                <w:bCs/>
                <w:szCs w:val="28"/>
              </w:rPr>
              <w:t xml:space="preserve">       </w:t>
            </w:r>
          </w:p>
          <w:p w14:paraId="4B961923" w14:textId="77777777" w:rsidR="001F6B09" w:rsidRPr="00F97CCE" w:rsidRDefault="001F6B09" w:rsidP="001F6B09">
            <w:pPr>
              <w:jc w:val="center"/>
              <w:rPr>
                <w:sz w:val="28"/>
                <w:szCs w:val="28"/>
              </w:rPr>
            </w:pPr>
          </w:p>
        </w:tc>
      </w:tr>
    </w:tbl>
    <w:p w14:paraId="6F37A1E7" w14:textId="77777777"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41B39595"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657025">
        <w:rPr>
          <w:b/>
          <w:sz w:val="28"/>
          <w:szCs w:val="28"/>
          <w:lang w:eastAsia="ar-SA"/>
        </w:rPr>
        <w:t xml:space="preserve"> 28</w:t>
      </w:r>
      <w:r w:rsidRPr="008065F7">
        <w:rPr>
          <w:b/>
          <w:sz w:val="28"/>
          <w:szCs w:val="28"/>
          <w:lang w:eastAsia="ar-SA"/>
        </w:rPr>
        <w:t>.</w:t>
      </w:r>
      <w:r w:rsidR="00FD7111">
        <w:rPr>
          <w:b/>
          <w:sz w:val="28"/>
          <w:szCs w:val="28"/>
          <w:lang w:eastAsia="ar-SA"/>
        </w:rPr>
        <w:t>1</w:t>
      </w:r>
      <w:r w:rsidR="00553D72">
        <w:rPr>
          <w:b/>
          <w:sz w:val="28"/>
          <w:szCs w:val="28"/>
          <w:lang w:eastAsia="ar-SA"/>
        </w:rPr>
        <w:t>1</w:t>
      </w:r>
      <w:r w:rsidRPr="008065F7">
        <w:rPr>
          <w:b/>
          <w:sz w:val="28"/>
          <w:szCs w:val="28"/>
          <w:lang w:eastAsia="ar-SA"/>
        </w:rPr>
        <w:t>.2025 г.</w:t>
      </w:r>
    </w:p>
    <w:p w14:paraId="3B06D5FB" w14:textId="77777777"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7044F6EC" w14:textId="77777777" w:rsidR="0070666B" w:rsidRDefault="0070666B" w:rsidP="0070666B">
      <w:pPr>
        <w:tabs>
          <w:tab w:val="left" w:pos="142"/>
          <w:tab w:val="left" w:pos="284"/>
          <w:tab w:val="left" w:pos="426"/>
          <w:tab w:val="left" w:pos="5542"/>
        </w:tabs>
        <w:ind w:right="-2"/>
        <w:jc w:val="both"/>
        <w:rPr>
          <w:rFonts w:eastAsia="Calibri" w:cs="Calibri"/>
          <w:b/>
          <w:bCs/>
          <w:szCs w:val="28"/>
        </w:rPr>
      </w:pPr>
    </w:p>
    <w:p w14:paraId="75A91859" w14:textId="3379A188" w:rsidR="0070666B" w:rsidRPr="0070666B" w:rsidRDefault="0070666B" w:rsidP="0070666B">
      <w:pPr>
        <w:tabs>
          <w:tab w:val="left" w:pos="142"/>
          <w:tab w:val="left" w:pos="284"/>
          <w:tab w:val="left" w:pos="426"/>
          <w:tab w:val="left" w:pos="5542"/>
        </w:tabs>
        <w:ind w:right="-2"/>
        <w:jc w:val="both"/>
        <w:rPr>
          <w:rFonts w:eastAsia="Calibri" w:cs="Calibri"/>
          <w:b/>
          <w:bCs/>
          <w:sz w:val="28"/>
          <w:szCs w:val="28"/>
        </w:rPr>
      </w:pPr>
      <w:r w:rsidRPr="0070666B">
        <w:rPr>
          <w:rFonts w:eastAsia="Calibri" w:cs="Calibri"/>
          <w:b/>
          <w:bCs/>
          <w:sz w:val="28"/>
          <w:szCs w:val="28"/>
        </w:rPr>
        <w:t>1. Метеорологическая обстановка.</w:t>
      </w:r>
    </w:p>
    <w:p w14:paraId="1A8A3D7D" w14:textId="339ECAE5" w:rsidR="00564C94" w:rsidRDefault="00564C94" w:rsidP="00564C94">
      <w:pPr>
        <w:tabs>
          <w:tab w:val="left" w:pos="7800"/>
        </w:tabs>
        <w:jc w:val="center"/>
        <w:rPr>
          <w:b/>
          <w:sz w:val="28"/>
          <w:szCs w:val="28"/>
        </w:rPr>
      </w:pPr>
      <w:r>
        <w:rPr>
          <w:b/>
          <w:sz w:val="28"/>
          <w:szCs w:val="28"/>
        </w:rPr>
        <w:t>ПРОГНО</w:t>
      </w:r>
      <w:r w:rsidR="00AD6B6F">
        <w:rPr>
          <w:b/>
          <w:sz w:val="28"/>
          <w:szCs w:val="28"/>
        </w:rPr>
        <w:t xml:space="preserve">З ПОГОДЫ НА </w:t>
      </w:r>
      <w:r w:rsidR="00657025">
        <w:rPr>
          <w:b/>
          <w:sz w:val="28"/>
          <w:szCs w:val="28"/>
        </w:rPr>
        <w:t>28</w:t>
      </w:r>
      <w:r w:rsidR="001C7446">
        <w:rPr>
          <w:b/>
          <w:sz w:val="28"/>
          <w:szCs w:val="28"/>
        </w:rPr>
        <w:t>.</w:t>
      </w:r>
      <w:r w:rsidR="00FD7111">
        <w:rPr>
          <w:b/>
          <w:sz w:val="28"/>
          <w:szCs w:val="28"/>
        </w:rPr>
        <w:t>1</w:t>
      </w:r>
      <w:r w:rsidR="00553D72">
        <w:rPr>
          <w:b/>
          <w:sz w:val="28"/>
          <w:szCs w:val="28"/>
        </w:rPr>
        <w:t>1</w:t>
      </w:r>
      <w:r w:rsidRPr="008065F7">
        <w:rPr>
          <w:b/>
          <w:sz w:val="28"/>
          <w:szCs w:val="28"/>
        </w:rPr>
        <w:t>.2025г.</w:t>
      </w:r>
    </w:p>
    <w:p w14:paraId="5B5E3BA2" w14:textId="433697B1" w:rsidR="006576DB" w:rsidRDefault="00E872AE" w:rsidP="006576DB">
      <w:pPr>
        <w:pStyle w:val="aa"/>
        <w:tabs>
          <w:tab w:val="left" w:pos="7801"/>
        </w:tabs>
        <w:spacing w:before="0" w:beforeAutospacing="0" w:after="0" w:afterAutospacing="0"/>
        <w:jc w:val="both"/>
      </w:pPr>
      <w:r>
        <w:rPr>
          <w:b/>
          <w:sz w:val="28"/>
          <w:szCs w:val="28"/>
        </w:rPr>
        <w:t xml:space="preserve">      </w:t>
      </w:r>
      <w:r w:rsidR="00564C94" w:rsidRPr="008065F7">
        <w:rPr>
          <w:b/>
          <w:sz w:val="28"/>
          <w:szCs w:val="28"/>
        </w:rPr>
        <w:t>В Усть – Пристанском районе</w:t>
      </w:r>
      <w:r w:rsidR="00564C94">
        <w:rPr>
          <w:b/>
          <w:sz w:val="28"/>
          <w:szCs w:val="28"/>
        </w:rPr>
        <w:t>:</w:t>
      </w:r>
      <w:r w:rsidR="001F32E1">
        <w:rPr>
          <w:b/>
          <w:sz w:val="28"/>
          <w:szCs w:val="28"/>
        </w:rPr>
        <w:t xml:space="preserve"> </w:t>
      </w:r>
      <w:r w:rsidR="0070666B" w:rsidRPr="0070666B">
        <w:rPr>
          <w:bCs/>
          <w:sz w:val="28"/>
          <w:szCs w:val="28"/>
        </w:rPr>
        <w:t>облачно с прояснениями</w:t>
      </w:r>
      <w:r w:rsidR="001F32E1" w:rsidRPr="0070666B">
        <w:rPr>
          <w:sz w:val="28"/>
          <w:szCs w:val="28"/>
        </w:rPr>
        <w:t>.</w:t>
      </w:r>
      <w:r w:rsidR="00564C94" w:rsidRPr="0070666B">
        <w:rPr>
          <w:b/>
          <w:sz w:val="28"/>
          <w:szCs w:val="28"/>
        </w:rPr>
        <w:t xml:space="preserve"> </w:t>
      </w:r>
      <w:r w:rsidR="006576DB">
        <w:rPr>
          <w:bCs/>
          <w:sz w:val="28"/>
          <w:szCs w:val="28"/>
        </w:rPr>
        <w:t>Небольшой</w:t>
      </w:r>
      <w:r w:rsidR="0070666B" w:rsidRPr="0070666B">
        <w:rPr>
          <w:bCs/>
          <w:sz w:val="28"/>
          <w:szCs w:val="28"/>
        </w:rPr>
        <w:t>, места</w:t>
      </w:r>
      <w:r w:rsidR="006576DB">
        <w:rPr>
          <w:bCs/>
          <w:sz w:val="28"/>
          <w:szCs w:val="28"/>
        </w:rPr>
        <w:t>ми умеренный снег, мокрый снег</w:t>
      </w:r>
      <w:r w:rsidR="0070666B" w:rsidRPr="0070666B">
        <w:rPr>
          <w:bCs/>
          <w:sz w:val="28"/>
          <w:szCs w:val="28"/>
        </w:rPr>
        <w:t>. Местами мет</w:t>
      </w:r>
      <w:r w:rsidR="006576DB">
        <w:rPr>
          <w:bCs/>
          <w:sz w:val="28"/>
          <w:szCs w:val="28"/>
        </w:rPr>
        <w:t>ели</w:t>
      </w:r>
      <w:r w:rsidR="0070666B" w:rsidRPr="0070666B">
        <w:rPr>
          <w:bCs/>
          <w:sz w:val="28"/>
          <w:szCs w:val="28"/>
        </w:rPr>
        <w:t>. На дорога</w:t>
      </w:r>
      <w:r w:rsidR="006576DB">
        <w:rPr>
          <w:bCs/>
          <w:sz w:val="28"/>
          <w:szCs w:val="28"/>
        </w:rPr>
        <w:t xml:space="preserve">х сильная гололедица. </w:t>
      </w:r>
      <w:r w:rsidR="006576DB" w:rsidRPr="006576DB">
        <w:rPr>
          <w:sz w:val="28"/>
          <w:szCs w:val="28"/>
        </w:rPr>
        <w:t xml:space="preserve">Ветер западный ночью 7-12 м/с, местами порывы 15-20 м/с, днём 5-10 м/с, местами порывы до 15 м/с. Температура </w:t>
      </w:r>
      <w:r w:rsidR="006576DB">
        <w:rPr>
          <w:sz w:val="28"/>
          <w:szCs w:val="28"/>
        </w:rPr>
        <w:t>ночью -2...-7 гр., ночью -3…-8гр.,</w:t>
      </w:r>
    </w:p>
    <w:p w14:paraId="0C77637D" w14:textId="4E6387D1" w:rsidR="00EB7BEA" w:rsidRPr="008065F7" w:rsidRDefault="00EB7BEA" w:rsidP="006576DB">
      <w:pPr>
        <w:pStyle w:val="aa"/>
        <w:tabs>
          <w:tab w:val="left" w:pos="7801"/>
        </w:tabs>
        <w:spacing w:before="0" w:beforeAutospacing="0" w:after="0" w:afterAutospacing="0"/>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42A3EF8F" w:rsidR="00EB7BEA" w:rsidRPr="008065F7" w:rsidRDefault="00FC46DB" w:rsidP="00F53FE7">
      <w:pPr>
        <w:tabs>
          <w:tab w:val="left" w:pos="7800"/>
        </w:tabs>
        <w:jc w:val="both"/>
        <w:rPr>
          <w:sz w:val="28"/>
          <w:szCs w:val="28"/>
        </w:rPr>
      </w:pPr>
      <w:r>
        <w:rPr>
          <w:bCs/>
          <w:sz w:val="28"/>
          <w:szCs w:val="28"/>
        </w:rPr>
        <w:t xml:space="preserve">      </w:t>
      </w:r>
      <w:r w:rsidR="00EB7BEA" w:rsidRPr="008065F7">
        <w:rPr>
          <w:bCs/>
          <w:sz w:val="28"/>
          <w:szCs w:val="28"/>
        </w:rPr>
        <w:t>На территории Усть-Пристанского района</w:t>
      </w:r>
      <w:r w:rsidR="00514CDE">
        <w:rPr>
          <w:bCs/>
          <w:sz w:val="28"/>
          <w:szCs w:val="28"/>
        </w:rPr>
        <w:t xml:space="preserve">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77777777"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7D0E91BB"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14:paraId="32E39DC7" w14:textId="1190A84F" w:rsidR="00514CDE" w:rsidRDefault="00A76C3D" w:rsidP="007328CC">
      <w:pPr>
        <w:tabs>
          <w:tab w:val="left" w:pos="993"/>
        </w:tabs>
        <w:jc w:val="both"/>
        <w:rPr>
          <w:bCs/>
          <w:sz w:val="28"/>
          <w:szCs w:val="28"/>
        </w:rPr>
      </w:pPr>
      <w:r>
        <w:rPr>
          <w:sz w:val="28"/>
          <w:szCs w:val="28"/>
        </w:rPr>
        <w:t xml:space="preserve">       </w:t>
      </w:r>
      <w:r w:rsidR="00DF33A2" w:rsidRPr="00DF33A2">
        <w:rPr>
          <w:sz w:val="28"/>
          <w:szCs w:val="28"/>
        </w:rPr>
        <w:t>Из-за нарушений правил дорожного движения, погодных</w:t>
      </w:r>
      <w:r w:rsidR="00E8426D">
        <w:rPr>
          <w:sz w:val="28"/>
          <w:szCs w:val="28"/>
        </w:rPr>
        <w:t xml:space="preserve"> </w:t>
      </w:r>
      <w:r w:rsidR="00E8426D" w:rsidRPr="00FC46DB">
        <w:rPr>
          <w:sz w:val="28"/>
          <w:szCs w:val="28"/>
        </w:rPr>
        <w:t xml:space="preserve">условий </w:t>
      </w:r>
      <w:r w:rsidR="0070666B" w:rsidRPr="00AF0ADE">
        <w:rPr>
          <w:rFonts w:eastAsia="Calibri" w:cs="Calibri"/>
          <w:b/>
          <w:i/>
          <w:sz w:val="28"/>
          <w:szCs w:val="28"/>
        </w:rPr>
        <w:t>(</w:t>
      </w:r>
      <w:r w:rsidR="00AF0ADE" w:rsidRPr="00AF0ADE">
        <w:rPr>
          <w:b/>
          <w:sz w:val="28"/>
          <w:szCs w:val="28"/>
        </w:rPr>
        <w:t>мокрый снег, переходящий в снег, местами метели, гололедные явления, на дорогах сильная гололедица</w:t>
      </w:r>
      <w:r w:rsidR="00FC46DB" w:rsidRPr="00FC46DB">
        <w:rPr>
          <w:b/>
          <w:i/>
          <w:sz w:val="28"/>
          <w:szCs w:val="28"/>
        </w:rPr>
        <w:t>)</w:t>
      </w:r>
      <w:r w:rsidR="001F32E1" w:rsidRPr="00FC46DB">
        <w:rPr>
          <w:b/>
          <w:sz w:val="28"/>
          <w:szCs w:val="28"/>
        </w:rPr>
        <w:t>,</w:t>
      </w:r>
      <w:r w:rsidR="001F32E1">
        <w:rPr>
          <w:sz w:val="28"/>
          <w:szCs w:val="28"/>
        </w:rPr>
        <w:t xml:space="preserve"> </w:t>
      </w:r>
      <w:r w:rsidR="00DF33A2" w:rsidRPr="00514CDE">
        <w:rPr>
          <w:sz w:val="28"/>
          <w:szCs w:val="28"/>
        </w:rPr>
        <w:t>сохр</w:t>
      </w:r>
      <w:r w:rsidR="00DF33A2" w:rsidRPr="00DF33A2">
        <w:rPr>
          <w:sz w:val="28"/>
          <w:szCs w:val="28"/>
        </w:rPr>
        <w:t>аняется риск дорожно</w:t>
      </w:r>
      <w:r w:rsidR="00514CDE">
        <w:rPr>
          <w:sz w:val="28"/>
          <w:szCs w:val="28"/>
        </w:rPr>
        <w:t>-</w:t>
      </w:r>
      <w:r w:rsidR="00DF33A2" w:rsidRPr="00DF33A2">
        <w:rPr>
          <w:sz w:val="28"/>
          <w:szCs w:val="28"/>
        </w:rPr>
        <w:t>транспортных происшествий на всей территории Усть-Пристанского района</w:t>
      </w:r>
      <w:r w:rsidR="00167D5B">
        <w:rPr>
          <w:sz w:val="28"/>
          <w:szCs w:val="28"/>
        </w:rPr>
        <w:t>.</w:t>
      </w:r>
      <w:r w:rsidR="00167D5B" w:rsidRPr="00167D5B">
        <w:rPr>
          <w:bCs/>
          <w:sz w:val="28"/>
          <w:szCs w:val="28"/>
        </w:rPr>
        <w:t xml:space="preserve"> </w:t>
      </w:r>
    </w:p>
    <w:p w14:paraId="57B56B43" w14:textId="1DDE0AF9" w:rsidR="006F1E9A" w:rsidRPr="00600EEF" w:rsidRDefault="006F1E9A" w:rsidP="006F1E9A">
      <w:pPr>
        <w:widowControl w:val="0"/>
        <w:autoSpaceDE w:val="0"/>
        <w:autoSpaceDN w:val="0"/>
        <w:adjustRightInd w:val="0"/>
        <w:jc w:val="both"/>
        <w:rPr>
          <w:b/>
          <w:sz w:val="28"/>
          <w:szCs w:val="28"/>
        </w:rPr>
      </w:pPr>
      <w:r>
        <w:rPr>
          <w:b/>
          <w:sz w:val="28"/>
          <w:szCs w:val="28"/>
        </w:rPr>
        <w:t>4.</w:t>
      </w:r>
      <w:r w:rsidRPr="00600EEF">
        <w:rPr>
          <w:b/>
          <w:sz w:val="28"/>
          <w:szCs w:val="28"/>
        </w:rPr>
        <w:t xml:space="preserve"> Вероятность риска аварий на объектах энергетики. </w:t>
      </w:r>
    </w:p>
    <w:p w14:paraId="65E0DB01" w14:textId="55817650" w:rsidR="006F1E9A" w:rsidRDefault="00FC46DB" w:rsidP="00A76C3D">
      <w:pPr>
        <w:widowControl w:val="0"/>
        <w:autoSpaceDE w:val="0"/>
        <w:autoSpaceDN w:val="0"/>
        <w:adjustRightInd w:val="0"/>
        <w:ind w:firstLine="708"/>
        <w:jc w:val="both"/>
        <w:rPr>
          <w:sz w:val="28"/>
          <w:szCs w:val="28"/>
        </w:rPr>
      </w:pPr>
      <w:r>
        <w:rPr>
          <w:sz w:val="28"/>
          <w:szCs w:val="28"/>
        </w:rPr>
        <w:t>В связи с погодными условиями</w:t>
      </w:r>
      <w:r w:rsidR="00AF0ADE">
        <w:rPr>
          <w:rFonts w:eastAsia="Calibri" w:cs="Calibri"/>
          <w:b/>
          <w:bCs/>
          <w:i/>
          <w:sz w:val="28"/>
          <w:szCs w:val="28"/>
        </w:rPr>
        <w:t xml:space="preserve"> </w:t>
      </w:r>
      <w:r w:rsidR="00AF0ADE" w:rsidRPr="00AF0ADE">
        <w:rPr>
          <w:b/>
          <w:sz w:val="28"/>
          <w:szCs w:val="28"/>
        </w:rPr>
        <w:t>(мокрый снег, переходящий в снег, местами метели, гололедные явления, ветер ночью местами порывы 15-20 м/с</w:t>
      </w:r>
      <w:r w:rsidRPr="00FC46DB">
        <w:rPr>
          <w:rFonts w:eastAsia="Calibri" w:cs="Calibri"/>
          <w:b/>
          <w:i/>
          <w:sz w:val="28"/>
          <w:szCs w:val="28"/>
        </w:rPr>
        <w:t>)</w:t>
      </w:r>
      <w:r w:rsidR="006F1E9A" w:rsidRPr="00FC46DB">
        <w:rPr>
          <w:b/>
          <w:sz w:val="28"/>
          <w:szCs w:val="28"/>
        </w:rPr>
        <w:t xml:space="preserve">, </w:t>
      </w:r>
      <w:r w:rsidR="006F1E9A" w:rsidRPr="00FC46DB">
        <w:rPr>
          <w:sz w:val="28"/>
          <w:szCs w:val="28"/>
        </w:rPr>
        <w:t>на всей территории</w:t>
      </w:r>
      <w:r w:rsidR="006F1E9A" w:rsidRPr="00600EEF">
        <w:rPr>
          <w:sz w:val="28"/>
          <w:szCs w:val="28"/>
        </w:rPr>
        <w:t xml:space="preserve"> </w:t>
      </w:r>
      <w:r w:rsidR="006F1E9A">
        <w:rPr>
          <w:sz w:val="28"/>
          <w:szCs w:val="28"/>
        </w:rPr>
        <w:t>Усть-Пристанского района</w:t>
      </w:r>
      <w:r w:rsidR="006F1E9A" w:rsidRPr="00600EEF">
        <w:rPr>
          <w:sz w:val="28"/>
          <w:szCs w:val="28"/>
        </w:rPr>
        <w:t xml:space="preserve"> возможны аварии на трансформаторных </w:t>
      </w:r>
      <w:r w:rsidR="006F1E9A" w:rsidRPr="00600EEF">
        <w:rPr>
          <w:sz w:val="28"/>
          <w:szCs w:val="28"/>
        </w:rPr>
        <w:lastRenderedPageBreak/>
        <w:t xml:space="preserve">подстанциях, </w:t>
      </w:r>
      <w:r w:rsidR="006F1E9A">
        <w:rPr>
          <w:sz w:val="28"/>
          <w:szCs w:val="28"/>
        </w:rPr>
        <w:t xml:space="preserve">налипание мокрого снега на проводах, </w:t>
      </w:r>
      <w:r w:rsidR="006F1E9A" w:rsidRPr="00AC7E41">
        <w:rPr>
          <w:rFonts w:eastAsia="Calibri" w:cs="Calibri"/>
          <w:sz w:val="28"/>
          <w:szCs w:val="28"/>
        </w:rPr>
        <w:t>обрывы (повреждения) линий электропередач и линий связи</w:t>
      </w:r>
      <w:r w:rsidR="006F1E9A" w:rsidRPr="00AC7E41">
        <w:rPr>
          <w:sz w:val="28"/>
          <w:szCs w:val="28"/>
        </w:rPr>
        <w:t>, массов</w:t>
      </w:r>
      <w:r w:rsidR="006F1E9A" w:rsidRPr="00600EEF">
        <w:rPr>
          <w:sz w:val="28"/>
          <w:szCs w:val="28"/>
        </w:rPr>
        <w:t>ые короткие замыкания в частном секторе и другие поражения объектов электроэнергетики</w:t>
      </w:r>
      <w:r w:rsidR="006F1E9A">
        <w:rPr>
          <w:sz w:val="28"/>
          <w:szCs w:val="28"/>
        </w:rPr>
        <w:t>.</w:t>
      </w:r>
    </w:p>
    <w:p w14:paraId="44304B39" w14:textId="3A179CCC" w:rsidR="006F1E9A" w:rsidRPr="00FC46DB" w:rsidRDefault="0005464C" w:rsidP="00FC46DB">
      <w:pPr>
        <w:tabs>
          <w:tab w:val="left" w:pos="7800"/>
        </w:tabs>
        <w:jc w:val="both"/>
        <w:rPr>
          <w:b/>
          <w:bCs/>
          <w:sz w:val="28"/>
          <w:szCs w:val="28"/>
        </w:rPr>
      </w:pPr>
      <w:r>
        <w:rPr>
          <w:bCs/>
          <w:sz w:val="28"/>
          <w:szCs w:val="28"/>
        </w:rPr>
        <w:t xml:space="preserve">        </w:t>
      </w:r>
      <w:r w:rsidR="006F1E9A">
        <w:rPr>
          <w:bCs/>
          <w:sz w:val="28"/>
          <w:szCs w:val="28"/>
        </w:rPr>
        <w:t>Наиболее неблагоприятная обстановка может сложиться в</w:t>
      </w:r>
      <w:r w:rsidR="006F1E9A">
        <w:rPr>
          <w:b/>
          <w:bCs/>
          <w:sz w:val="28"/>
          <w:szCs w:val="28"/>
        </w:rPr>
        <w:t xml:space="preserve"> с. Усть-Чарышская Пристань, с. Коробейниково.</w:t>
      </w:r>
    </w:p>
    <w:p w14:paraId="1D422209" w14:textId="36319B5D" w:rsidR="00EB7BEA" w:rsidRPr="008065F7" w:rsidRDefault="00AF0ADE" w:rsidP="007F42CE">
      <w:pPr>
        <w:tabs>
          <w:tab w:val="left" w:pos="993"/>
        </w:tabs>
        <w:jc w:val="both"/>
        <w:rPr>
          <w:rFonts w:cs="Calibri"/>
          <w:b/>
          <w:bCs/>
          <w:kern w:val="1"/>
          <w:sz w:val="28"/>
          <w:szCs w:val="28"/>
          <w:lang w:eastAsia="ar-SA"/>
        </w:rPr>
      </w:pPr>
      <w:r>
        <w:rPr>
          <w:b/>
          <w:sz w:val="28"/>
          <w:szCs w:val="28"/>
        </w:rPr>
        <w:t>5</w:t>
      </w:r>
      <w:r w:rsidR="00EB7BEA" w:rsidRPr="008065F7">
        <w:rPr>
          <w:b/>
          <w:sz w:val="28"/>
          <w:szCs w:val="28"/>
        </w:rPr>
        <w:t xml:space="preserve">. Вероятность биолого-социального риска. </w:t>
      </w:r>
    </w:p>
    <w:p w14:paraId="3B88D7D7" w14:textId="5E8FB800" w:rsidR="00FC46DB" w:rsidRDefault="00AF0ADE" w:rsidP="00FC46DB">
      <w:pPr>
        <w:tabs>
          <w:tab w:val="left" w:pos="7800"/>
        </w:tabs>
        <w:jc w:val="both"/>
        <w:rPr>
          <w:b/>
          <w:sz w:val="28"/>
          <w:szCs w:val="28"/>
        </w:rPr>
      </w:pPr>
      <w:r>
        <w:rPr>
          <w:b/>
          <w:bCs/>
          <w:sz w:val="28"/>
          <w:szCs w:val="28"/>
        </w:rPr>
        <w:t xml:space="preserve">       5</w:t>
      </w:r>
      <w:r w:rsidR="00EB7BEA" w:rsidRPr="008065F7">
        <w:rPr>
          <w:b/>
          <w:sz w:val="28"/>
          <w:szCs w:val="28"/>
        </w:rPr>
        <w:t>.1. Санитарно-эпидемиологическая обстановка.</w:t>
      </w:r>
    </w:p>
    <w:p w14:paraId="61A96B84" w14:textId="0B8B9D15" w:rsidR="0040276B" w:rsidRPr="00FC46DB" w:rsidRDefault="00FC46DB" w:rsidP="00FC46DB">
      <w:pPr>
        <w:tabs>
          <w:tab w:val="left" w:pos="7800"/>
        </w:tabs>
        <w:jc w:val="both"/>
        <w:rPr>
          <w:b/>
          <w:sz w:val="28"/>
          <w:szCs w:val="28"/>
        </w:rPr>
      </w:pPr>
      <w:r>
        <w:rPr>
          <w:b/>
          <w:sz w:val="28"/>
          <w:szCs w:val="28"/>
        </w:rPr>
        <w:t xml:space="preserve">       </w:t>
      </w:r>
      <w:r w:rsidR="00514CDE" w:rsidRPr="00514CDE">
        <w:rPr>
          <w:rFonts w:eastAsia="Calibri" w:cs="Calibri"/>
          <w:sz w:val="28"/>
          <w:szCs w:val="28"/>
        </w:rPr>
        <w:t xml:space="preserve">Высокий риск заболевания населения острыми респираторными вирусными инфекциями. </w:t>
      </w:r>
    </w:p>
    <w:p w14:paraId="3B8E7FE5" w14:textId="121B5827" w:rsidR="00EB7BEA" w:rsidRPr="008065F7" w:rsidRDefault="007328CC" w:rsidP="0040276B">
      <w:pPr>
        <w:tabs>
          <w:tab w:val="left" w:pos="720"/>
        </w:tabs>
        <w:jc w:val="both"/>
        <w:rPr>
          <w:b/>
          <w:sz w:val="28"/>
          <w:szCs w:val="28"/>
        </w:rPr>
      </w:pPr>
      <w:r>
        <w:rPr>
          <w:b/>
          <w:sz w:val="28"/>
          <w:szCs w:val="28"/>
        </w:rPr>
        <w:t xml:space="preserve">       </w:t>
      </w:r>
      <w:r w:rsidR="00AF0ADE">
        <w:rPr>
          <w:b/>
          <w:sz w:val="28"/>
          <w:szCs w:val="28"/>
        </w:rPr>
        <w:t>5</w:t>
      </w:r>
      <w:r w:rsidR="00EB7BEA" w:rsidRPr="008065F7">
        <w:rPr>
          <w:b/>
          <w:sz w:val="28"/>
          <w:szCs w:val="28"/>
        </w:rPr>
        <w:t>.2. Эпизоотическая обстановка.</w:t>
      </w:r>
    </w:p>
    <w:p w14:paraId="64CD3EF8" w14:textId="77777777"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30F59493" w14:textId="5F46416C" w:rsidR="00EB7BEA" w:rsidRPr="008065F7" w:rsidRDefault="00AF0ADE" w:rsidP="00EB7BEA">
      <w:pPr>
        <w:tabs>
          <w:tab w:val="left" w:pos="720"/>
        </w:tabs>
        <w:jc w:val="both"/>
        <w:rPr>
          <w:b/>
          <w:sz w:val="28"/>
          <w:szCs w:val="28"/>
        </w:rPr>
      </w:pPr>
      <w:r>
        <w:rPr>
          <w:b/>
          <w:sz w:val="28"/>
          <w:szCs w:val="28"/>
        </w:rPr>
        <w:t xml:space="preserve">       5</w:t>
      </w:r>
      <w:r w:rsidR="00EB7BEA" w:rsidRPr="008065F7">
        <w:rPr>
          <w:b/>
          <w:sz w:val="28"/>
          <w:szCs w:val="28"/>
        </w:rPr>
        <w:t>.3. Экологическая обстановка.</w:t>
      </w:r>
    </w:p>
    <w:p w14:paraId="58519521" w14:textId="77777777" w:rsidR="00DF33A2" w:rsidRPr="00DF33A2" w:rsidRDefault="00EB7BEA" w:rsidP="007328CC">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18AA2AF3" w14:textId="75D546BE" w:rsidR="005E387A" w:rsidRPr="005E387A" w:rsidRDefault="00AF0ADE" w:rsidP="005E387A">
      <w:pPr>
        <w:tabs>
          <w:tab w:val="left" w:pos="7800"/>
        </w:tabs>
        <w:jc w:val="both"/>
        <w:rPr>
          <w:b/>
          <w:sz w:val="28"/>
          <w:szCs w:val="28"/>
        </w:rPr>
      </w:pPr>
      <w:r>
        <w:rPr>
          <w:b/>
          <w:sz w:val="28"/>
          <w:szCs w:val="28"/>
        </w:rPr>
        <w:t>6</w:t>
      </w:r>
      <w:r w:rsidR="005E387A" w:rsidRPr="005E387A">
        <w:rPr>
          <w:b/>
          <w:sz w:val="28"/>
          <w:szCs w:val="28"/>
        </w:rPr>
        <w:t xml:space="preserve">. Вероятность риска происшествий на объектах  ЖКХ. </w:t>
      </w:r>
    </w:p>
    <w:p w14:paraId="533E6419" w14:textId="0059AAC8" w:rsidR="005E387A" w:rsidRDefault="00A76C3D" w:rsidP="00213293">
      <w:pPr>
        <w:tabs>
          <w:tab w:val="left" w:pos="7800"/>
        </w:tabs>
        <w:jc w:val="both"/>
        <w:rPr>
          <w:sz w:val="28"/>
          <w:szCs w:val="28"/>
        </w:rPr>
      </w:pPr>
      <w:r>
        <w:rPr>
          <w:sz w:val="28"/>
          <w:szCs w:val="28"/>
        </w:rPr>
        <w:t xml:space="preserve">       </w:t>
      </w:r>
      <w:r w:rsidR="005E387A" w:rsidRPr="005E387A">
        <w:rPr>
          <w:sz w:val="28"/>
          <w:szCs w:val="28"/>
        </w:rPr>
        <w:t>На территории Уст</w:t>
      </w:r>
      <w:r w:rsidR="00FC46DB">
        <w:rPr>
          <w:sz w:val="28"/>
          <w:szCs w:val="28"/>
        </w:rPr>
        <w:t>ь-Пристанского района сохраняется</w:t>
      </w:r>
      <w:r w:rsidR="005E387A" w:rsidRPr="005E387A">
        <w:rPr>
          <w:sz w:val="28"/>
          <w:szCs w:val="28"/>
        </w:rPr>
        <w:t xml:space="preserve"> риск происшествий на коммунальных системах жизнеобеспечения из-за большого процента износа оборудования водопрово</w:t>
      </w:r>
      <w:r w:rsidR="00FC46DB">
        <w:rPr>
          <w:sz w:val="28"/>
          <w:szCs w:val="28"/>
        </w:rPr>
        <w:t>дных, тепловых сетей.</w:t>
      </w:r>
    </w:p>
    <w:p w14:paraId="390EFD23" w14:textId="1C1CB0D2" w:rsidR="00FC46DB" w:rsidRPr="00FC46DB" w:rsidRDefault="00FC46DB" w:rsidP="00213293">
      <w:pPr>
        <w:tabs>
          <w:tab w:val="left" w:pos="7800"/>
        </w:tabs>
        <w:jc w:val="both"/>
        <w:rPr>
          <w:sz w:val="28"/>
          <w:szCs w:val="28"/>
        </w:rPr>
      </w:pPr>
      <w:r>
        <w:rPr>
          <w:rFonts w:eastAsia="Calibri" w:cs="Calibri"/>
          <w:szCs w:val="28"/>
        </w:rPr>
        <w:t xml:space="preserve">        </w:t>
      </w:r>
      <w:r w:rsidRPr="00FC46DB">
        <w:rPr>
          <w:rFonts w:eastAsia="Calibri" w:cs="Calibri"/>
          <w:sz w:val="28"/>
          <w:szCs w:val="28"/>
        </w:rPr>
        <w:t>В связи с оттепелью в дневное время, возможен сход снежных масс и наледи с крыш зданий и сооружений.</w:t>
      </w:r>
    </w:p>
    <w:p w14:paraId="3CF6D766" w14:textId="42D507C9" w:rsidR="00C2604B" w:rsidRPr="008065F7" w:rsidRDefault="00AF0ADE" w:rsidP="00C2604B">
      <w:pPr>
        <w:tabs>
          <w:tab w:val="left" w:pos="7800"/>
        </w:tabs>
        <w:jc w:val="both"/>
        <w:rPr>
          <w:b/>
          <w:sz w:val="28"/>
          <w:szCs w:val="28"/>
        </w:rPr>
      </w:pPr>
      <w:r>
        <w:rPr>
          <w:b/>
          <w:sz w:val="28"/>
          <w:szCs w:val="28"/>
        </w:rPr>
        <w:t>7</w:t>
      </w:r>
      <w:r w:rsidR="00C2604B" w:rsidRPr="008065F7">
        <w:rPr>
          <w:b/>
          <w:sz w:val="28"/>
          <w:szCs w:val="28"/>
        </w:rPr>
        <w:t xml:space="preserve">. Вероятность риска происшествий на акваториях. </w:t>
      </w:r>
    </w:p>
    <w:p w14:paraId="64B22B4F" w14:textId="37797D1D" w:rsidR="00D468EB" w:rsidRPr="00FC46DB" w:rsidRDefault="00A76C3D" w:rsidP="003954EB">
      <w:pPr>
        <w:tabs>
          <w:tab w:val="left" w:pos="7800"/>
        </w:tabs>
        <w:jc w:val="both"/>
        <w:rPr>
          <w:b/>
          <w:sz w:val="28"/>
          <w:szCs w:val="28"/>
        </w:rPr>
      </w:pPr>
      <w:r>
        <w:rPr>
          <w:rFonts w:eastAsia="Calibri" w:cs="Calibri"/>
          <w:bCs/>
          <w:sz w:val="28"/>
          <w:szCs w:val="28"/>
        </w:rPr>
        <w:t xml:space="preserve">       </w:t>
      </w:r>
      <w:r w:rsidR="00FC46DB" w:rsidRPr="00FC46DB">
        <w:rPr>
          <w:rFonts w:eastAsia="Calibri" w:cs="Calibri"/>
          <w:bCs/>
          <w:sz w:val="28"/>
          <w:szCs w:val="28"/>
        </w:rPr>
        <w:t xml:space="preserve">В связи погодными условиями </w:t>
      </w:r>
      <w:r w:rsidR="00FC46DB" w:rsidRPr="00FC46DB">
        <w:rPr>
          <w:rFonts w:eastAsia="Calibri" w:cs="Calibri"/>
          <w:sz w:val="28"/>
          <w:szCs w:val="28"/>
        </w:rPr>
        <w:t>и началом образования льда</w:t>
      </w:r>
      <w:r w:rsidR="00FC46DB" w:rsidRPr="00FC46DB">
        <w:rPr>
          <w:rFonts w:eastAsia="Calibri" w:cs="Calibri"/>
          <w:b/>
          <w:i/>
          <w:sz w:val="28"/>
          <w:szCs w:val="28"/>
        </w:rPr>
        <w:t xml:space="preserve"> </w:t>
      </w:r>
      <w:r w:rsidR="00FC46DB" w:rsidRPr="00FC46DB">
        <w:rPr>
          <w:rFonts w:eastAsia="Calibri" w:cs="Calibri"/>
          <w:sz w:val="28"/>
          <w:szCs w:val="28"/>
        </w:rPr>
        <w:t>н</w:t>
      </w:r>
      <w:r w:rsidR="00FC46DB" w:rsidRPr="00FC46DB">
        <w:rPr>
          <w:rFonts w:eastAsia="Calibri" w:cs="Calibri"/>
          <w:bCs/>
          <w:sz w:val="28"/>
          <w:szCs w:val="28"/>
        </w:rPr>
        <w:t>а озерах и реках Усть-Пристанского возрастает риск происшествий, обусловленных несоблюдением техники безопасности на акваториях, в том числе на тонком льду.</w:t>
      </w:r>
    </w:p>
    <w:p w14:paraId="1BD4A6CA" w14:textId="5E981039" w:rsidR="00804776" w:rsidRPr="008065F7" w:rsidRDefault="00AF0ADE"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0F689D37" w14:textId="1CBF9D1C" w:rsidR="0024096C" w:rsidRPr="0005464C" w:rsidRDefault="00363B71" w:rsidP="0005464C">
      <w:pPr>
        <w:autoSpaceDE w:val="0"/>
        <w:ind w:firstLine="708"/>
        <w:jc w:val="both"/>
        <w:rPr>
          <w:rFonts w:cs="Calibri"/>
          <w:kern w:val="1"/>
          <w:sz w:val="28"/>
          <w:szCs w:val="28"/>
          <w:lang w:eastAsia="ar-SA"/>
        </w:rPr>
      </w:pPr>
      <w:r w:rsidRPr="00363B71">
        <w:rPr>
          <w:rFonts w:cs="Calibri"/>
          <w:kern w:val="1"/>
          <w:sz w:val="28"/>
          <w:szCs w:val="28"/>
          <w:lang w:eastAsia="ar-SA"/>
        </w:rPr>
        <w:t xml:space="preserve">Геомагнитная обстановка – </w:t>
      </w:r>
      <w:r w:rsidR="00B50B4F">
        <w:rPr>
          <w:sz w:val="28"/>
          <w:szCs w:val="28"/>
        </w:rPr>
        <w:t>преимущественно слабовозмущенная.</w:t>
      </w:r>
    </w:p>
    <w:p w14:paraId="07DDEBB2" w14:textId="308C2ABE" w:rsidR="00D91600" w:rsidRDefault="00734F60" w:rsidP="0005464C">
      <w:pPr>
        <w:autoSpaceDE w:val="0"/>
        <w:ind w:firstLine="708"/>
        <w:jc w:val="both"/>
        <w:rPr>
          <w:sz w:val="28"/>
          <w:szCs w:val="28"/>
        </w:rPr>
      </w:pPr>
      <w:r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Pr="00AC7E41">
        <w:rPr>
          <w:b/>
          <w:sz w:val="28"/>
          <w:szCs w:val="28"/>
        </w:rPr>
        <w:t>:</w:t>
      </w:r>
      <w:r w:rsidR="00B50B4F">
        <w:rPr>
          <w:b/>
          <w:sz w:val="28"/>
          <w:szCs w:val="28"/>
        </w:rPr>
        <w:t xml:space="preserve"> </w:t>
      </w:r>
      <w:r w:rsidR="00B50B4F" w:rsidRPr="00B50B4F">
        <w:rPr>
          <w:sz w:val="28"/>
          <w:szCs w:val="28"/>
        </w:rPr>
        <w:t>риска</w:t>
      </w:r>
      <w:r w:rsidR="00B50B4F">
        <w:rPr>
          <w:sz w:val="28"/>
          <w:szCs w:val="28"/>
        </w:rPr>
        <w:t xml:space="preserve"> аварий на объектах энергетики.</w:t>
      </w:r>
      <w:r w:rsidR="002F0330" w:rsidRPr="00B50B4F">
        <w:rPr>
          <w:rFonts w:eastAsia="Calibri" w:cs="Calibri"/>
          <w:sz w:val="28"/>
          <w:szCs w:val="28"/>
        </w:rPr>
        <w:t xml:space="preserve"> </w:t>
      </w:r>
      <w:r w:rsidR="00A76C3D" w:rsidRPr="00A76C3D">
        <w:rPr>
          <w:rFonts w:eastAsia="Calibri" w:cs="Calibri"/>
          <w:sz w:val="28"/>
          <w:szCs w:val="28"/>
        </w:rPr>
        <w:t>риск возникновения природных пожаров; риск происшествий, связанных с потерей людей в природной среде; риск возникновения затоплений/подтоплений (гидрологическая обстановка); риск происшествий при проведении массовых мероприятий; риск аварий на объектах воздушного транспорта; риск возникновения террористических актов; риск землетрясения; риск отравления людей; риск геологических опасных явлений.</w:t>
      </w:r>
      <w:r w:rsidRPr="008065F7">
        <w:rPr>
          <w:sz w:val="28"/>
          <w:szCs w:val="28"/>
        </w:rPr>
        <w:t xml:space="preserve"> </w:t>
      </w:r>
    </w:p>
    <w:p w14:paraId="3B63FD4E" w14:textId="42426307" w:rsidR="00734F60" w:rsidRDefault="00734F60" w:rsidP="00A76C3D">
      <w:pPr>
        <w:autoSpaceDE w:val="0"/>
        <w:ind w:firstLine="708"/>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BFB4B95" w14:textId="571B2CCF" w:rsidR="00F771DD" w:rsidRPr="008065F7" w:rsidRDefault="00F771DD"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77777777"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77777777"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w:t>
      </w:r>
      <w:r w:rsidR="00734F60" w:rsidRPr="008065F7">
        <w:rPr>
          <w:rFonts w:ascii="Times New Roman" w:hAnsi="Times New Roman"/>
          <w:color w:val="000000"/>
          <w:sz w:val="28"/>
          <w:szCs w:val="28"/>
        </w:rPr>
        <w:lastRenderedPageBreak/>
        <w:t>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5F216F78"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Усть-Пристань: «Усть-Пристанская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 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14:paraId="20BE4715" w14:textId="565F593A"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4600CE">
        <w:rPr>
          <w:rFonts w:ascii="Times New Roman" w:hAnsi="Times New Roman"/>
          <w:sz w:val="28"/>
          <w:szCs w:val="28"/>
        </w:rPr>
        <w:t>В</w:t>
      </w:r>
      <w:r w:rsidR="00734F60" w:rsidRPr="008065F7">
        <w:rPr>
          <w:rFonts w:ascii="Times New Roman" w:hAnsi="Times New Roman"/>
          <w:sz w:val="28"/>
          <w:szCs w:val="28"/>
        </w:rPr>
        <w:t xml:space="preserve">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67650C4C"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4600CE">
        <w:rPr>
          <w:bCs/>
          <w:sz w:val="28"/>
          <w:szCs w:val="28"/>
        </w:rPr>
        <w:t>ую</w:t>
      </w:r>
      <w:r w:rsidR="00765808" w:rsidRPr="008065F7">
        <w:rPr>
          <w:bCs/>
          <w:sz w:val="28"/>
          <w:szCs w:val="28"/>
        </w:rPr>
        <w:t xml:space="preserve"> работ</w:t>
      </w:r>
      <w:r w:rsidR="004600CE">
        <w:rPr>
          <w:bCs/>
          <w:sz w:val="28"/>
          <w:szCs w:val="28"/>
        </w:rPr>
        <w:t xml:space="preserve">у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14:paraId="734C6C4E" w14:textId="1268A30B" w:rsidR="00600EEF" w:rsidRDefault="007E0D29" w:rsidP="004600C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14:paraId="3500569D" w14:textId="176B8148" w:rsidR="0031678C" w:rsidRDefault="008E2C54" w:rsidP="0031678C">
      <w:pPr>
        <w:tabs>
          <w:tab w:val="left" w:pos="720"/>
        </w:tabs>
        <w:jc w:val="both"/>
        <w:rPr>
          <w:sz w:val="28"/>
          <w:szCs w:val="28"/>
        </w:rPr>
      </w:pPr>
      <w:r>
        <w:rPr>
          <w:b/>
          <w:bCs/>
          <w:sz w:val="28"/>
          <w:szCs w:val="28"/>
        </w:rPr>
        <w:t>4</w:t>
      </w:r>
      <w:r w:rsidR="0031678C" w:rsidRPr="00580193">
        <w:rPr>
          <w:b/>
          <w:sz w:val="28"/>
          <w:szCs w:val="28"/>
        </w:rPr>
        <w:t>. По риску аварий на объектах ТЭК и ЖКХ.</w:t>
      </w:r>
      <w:r w:rsidR="0031678C" w:rsidRPr="00580193">
        <w:rPr>
          <w:sz w:val="28"/>
          <w:szCs w:val="28"/>
        </w:rPr>
        <w:t xml:space="preserve"> </w:t>
      </w:r>
    </w:p>
    <w:p w14:paraId="124B6A38" w14:textId="3482F698" w:rsidR="00A76C3D" w:rsidRDefault="00A76C3D" w:rsidP="0031678C">
      <w:pPr>
        <w:tabs>
          <w:tab w:val="left" w:pos="720"/>
        </w:tabs>
        <w:jc w:val="both"/>
        <w:rPr>
          <w:sz w:val="28"/>
          <w:szCs w:val="28"/>
        </w:rPr>
      </w:pPr>
      <w:r>
        <w:rPr>
          <w:sz w:val="28"/>
          <w:szCs w:val="28"/>
        </w:rPr>
        <w:tab/>
        <w:t>-проверена готовность сил и средств аварийных служб к реагированию;</w:t>
      </w:r>
    </w:p>
    <w:p w14:paraId="2D48D1B8" w14:textId="4181461C" w:rsidR="00A76C3D" w:rsidRPr="00580193" w:rsidRDefault="00A76C3D" w:rsidP="0031678C">
      <w:pPr>
        <w:tabs>
          <w:tab w:val="left" w:pos="720"/>
        </w:tabs>
        <w:jc w:val="both"/>
        <w:rPr>
          <w:sz w:val="28"/>
          <w:szCs w:val="28"/>
        </w:rPr>
      </w:pPr>
      <w:r>
        <w:rPr>
          <w:sz w:val="28"/>
          <w:szCs w:val="28"/>
        </w:rPr>
        <w:tab/>
        <w:t>-уточнён план эвакуации населения, проверена готовность ПВР;</w:t>
      </w:r>
    </w:p>
    <w:p w14:paraId="690794FB" w14:textId="1F3B0248" w:rsidR="0031678C" w:rsidRDefault="0031678C" w:rsidP="0031678C">
      <w:pPr>
        <w:tabs>
          <w:tab w:val="left" w:pos="720"/>
        </w:tabs>
        <w:jc w:val="both"/>
        <w:rPr>
          <w:sz w:val="28"/>
          <w:szCs w:val="28"/>
        </w:rPr>
      </w:pPr>
      <w:r w:rsidRPr="00580193">
        <w:rPr>
          <w:sz w:val="28"/>
          <w:szCs w:val="28"/>
        </w:rPr>
        <w:lastRenderedPageBreak/>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35D34E90" w14:textId="0DFD5EEC" w:rsidR="00A76C3D" w:rsidRPr="00A76C3D" w:rsidRDefault="00A76C3D" w:rsidP="0031678C">
      <w:pPr>
        <w:tabs>
          <w:tab w:val="left" w:pos="720"/>
        </w:tabs>
        <w:jc w:val="both"/>
        <w:rPr>
          <w:sz w:val="28"/>
          <w:szCs w:val="28"/>
        </w:rPr>
      </w:pPr>
      <w:r>
        <w:rPr>
          <w:sz w:val="28"/>
          <w:szCs w:val="28"/>
        </w:rPr>
        <w:tab/>
      </w:r>
      <w:r w:rsidRPr="00A76C3D">
        <w:rPr>
          <w:sz w:val="28"/>
          <w:szCs w:val="28"/>
        </w:rPr>
        <w:t>-</w:t>
      </w:r>
      <w:r w:rsidRPr="00A76C3D">
        <w:rPr>
          <w:rFonts w:eastAsia="Calibri" w:cs="Calibri"/>
          <w:sz w:val="28"/>
          <w:szCs w:val="28"/>
        </w:rPr>
        <w:t>о</w:t>
      </w:r>
      <w:r>
        <w:rPr>
          <w:rFonts w:eastAsia="Calibri" w:cs="Calibri"/>
          <w:sz w:val="28"/>
          <w:szCs w:val="28"/>
        </w:rPr>
        <w:t xml:space="preserve">пределён </w:t>
      </w:r>
      <w:r w:rsidRPr="00A76C3D">
        <w:rPr>
          <w:rFonts w:eastAsia="Calibri" w:cs="Calibri"/>
          <w:sz w:val="28"/>
          <w:szCs w:val="28"/>
        </w:rPr>
        <w:t>поряд</w:t>
      </w:r>
      <w:r>
        <w:rPr>
          <w:rFonts w:eastAsia="Calibri" w:cs="Calibri"/>
          <w:sz w:val="28"/>
          <w:szCs w:val="28"/>
        </w:rPr>
        <w:t>о</w:t>
      </w:r>
      <w:r w:rsidRPr="00A76C3D">
        <w:rPr>
          <w:rFonts w:eastAsia="Calibri" w:cs="Calibri"/>
          <w:sz w:val="28"/>
          <w:szCs w:val="28"/>
        </w:rPr>
        <w:t>к выполнения отключений электрических сетей при повышенной штормовой ветровой нагрузке во избежание перехлёстывания проводов</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16B8FB36" w14:textId="77777777" w:rsidR="0031678C" w:rsidRPr="00580193" w:rsidRDefault="0031678C" w:rsidP="0031678C">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518A16DD" w14:textId="71B86031" w:rsidR="0031678C" w:rsidRPr="00580193" w:rsidRDefault="008E2C54" w:rsidP="0031678C">
      <w:pPr>
        <w:tabs>
          <w:tab w:val="left" w:pos="720"/>
        </w:tabs>
        <w:jc w:val="both"/>
        <w:rPr>
          <w:bCs/>
          <w:sz w:val="28"/>
          <w:szCs w:val="28"/>
        </w:rPr>
      </w:pPr>
      <w:r>
        <w:rPr>
          <w:b/>
          <w:bCs/>
          <w:sz w:val="28"/>
          <w:szCs w:val="28"/>
        </w:rPr>
        <w:t>5</w:t>
      </w:r>
      <w:r w:rsidR="0031678C" w:rsidRPr="00580193">
        <w:rPr>
          <w:b/>
          <w:bCs/>
          <w:sz w:val="28"/>
          <w:szCs w:val="28"/>
        </w:rPr>
        <w:t>. По риску обрушений (повреждений) зданий и сооружений.</w:t>
      </w:r>
    </w:p>
    <w:p w14:paraId="399C0ABB" w14:textId="1815B5D1" w:rsidR="0031678C" w:rsidRDefault="0031678C" w:rsidP="0031678C">
      <w:pPr>
        <w:tabs>
          <w:tab w:val="left" w:pos="720"/>
        </w:tabs>
        <w:jc w:val="both"/>
        <w:rPr>
          <w:bCs/>
          <w:sz w:val="28"/>
          <w:szCs w:val="28"/>
        </w:rPr>
      </w:pPr>
      <w:r w:rsidRPr="00580193">
        <w:rPr>
          <w:bCs/>
          <w:sz w:val="28"/>
          <w:szCs w:val="28"/>
        </w:rPr>
        <w:t xml:space="preserve">          -организовано оповещение и информирование населения через местную газету «Авангард» и интернет-ресурсы о прогнозируемой неблагоприятной метеорологической обстановке, возможном нарушении условий жизнедеятельности населения (обрушении слабозакрепленных, широкоформатных, рекламных конструкций, ветхой кровли (крыш) зданий, падении деревьев), а также о необходимых мерах предосторожности; </w:t>
      </w:r>
    </w:p>
    <w:p w14:paraId="13ECDB9C" w14:textId="3B50D700" w:rsidR="00A76C3D" w:rsidRPr="00A76C3D" w:rsidRDefault="00A76C3D" w:rsidP="0031678C">
      <w:pPr>
        <w:tabs>
          <w:tab w:val="left" w:pos="720"/>
        </w:tabs>
        <w:jc w:val="both"/>
        <w:rPr>
          <w:bCs/>
          <w:sz w:val="28"/>
          <w:szCs w:val="28"/>
        </w:rPr>
      </w:pPr>
      <w:r>
        <w:rPr>
          <w:bCs/>
          <w:sz w:val="28"/>
          <w:szCs w:val="28"/>
        </w:rPr>
        <w:tab/>
        <w:t>-</w:t>
      </w:r>
      <w:r w:rsidRPr="00A76C3D">
        <w:rPr>
          <w:rFonts w:eastAsia="Calibri" w:cs="Calibri"/>
          <w:szCs w:val="28"/>
        </w:rPr>
        <w:t xml:space="preserve"> </w:t>
      </w:r>
      <w:r>
        <w:rPr>
          <w:rFonts w:eastAsia="Calibri" w:cs="Calibri"/>
          <w:sz w:val="28"/>
          <w:szCs w:val="28"/>
        </w:rPr>
        <w:t>проверена</w:t>
      </w:r>
      <w:r w:rsidRPr="00A76C3D">
        <w:rPr>
          <w:rFonts w:eastAsia="Calibri" w:cs="Calibri"/>
          <w:sz w:val="28"/>
          <w:szCs w:val="28"/>
        </w:rPr>
        <w:t xml:space="preserve"> готовность ПВР на случай ухудшения обстановки и возникновения происшествий, связанных с повреждением (обрушением) кровли (крыш) жилых зданий и социально-значимых объектов с круглосуточным пребыванием людей;</w:t>
      </w:r>
    </w:p>
    <w:p w14:paraId="325477BC" w14:textId="77777777" w:rsidR="0031678C" w:rsidRPr="00580193" w:rsidRDefault="0031678C" w:rsidP="0031678C">
      <w:pPr>
        <w:tabs>
          <w:tab w:val="left" w:pos="720"/>
        </w:tabs>
        <w:jc w:val="both"/>
        <w:rPr>
          <w:bCs/>
          <w:sz w:val="28"/>
          <w:szCs w:val="28"/>
        </w:rPr>
      </w:pPr>
      <w:r w:rsidRPr="00580193">
        <w:rPr>
          <w:bCs/>
          <w:sz w:val="28"/>
          <w:szCs w:val="28"/>
        </w:rPr>
        <w:t xml:space="preserve">          -на территории Усть-Пристанского района проверено к готовности ПВР на случай ухудшения обстановки и возникновения происшествий, связанных с повреждением (обрушением) кровли (крыш) жилых зданий и социально-значимых объектов с круглосуточным пребыванием людей; </w:t>
      </w:r>
    </w:p>
    <w:p w14:paraId="6D822BEE" w14:textId="77777777" w:rsidR="0031678C" w:rsidRPr="0031678C" w:rsidRDefault="0031678C" w:rsidP="0031678C">
      <w:pPr>
        <w:tabs>
          <w:tab w:val="left" w:pos="720"/>
        </w:tabs>
        <w:jc w:val="both"/>
        <w:rPr>
          <w:bCs/>
          <w:sz w:val="28"/>
          <w:szCs w:val="28"/>
        </w:rPr>
      </w:pPr>
      <w:r w:rsidRPr="0031678C">
        <w:rPr>
          <w:bCs/>
          <w:sz w:val="28"/>
          <w:szCs w:val="28"/>
        </w:rPr>
        <w:t xml:space="preserve">    </w:t>
      </w:r>
      <w:r>
        <w:rPr>
          <w:bCs/>
          <w:sz w:val="28"/>
          <w:szCs w:val="28"/>
        </w:rPr>
        <w:t xml:space="preserve">      -</w:t>
      </w:r>
      <w:r w:rsidRPr="0031678C">
        <w:rPr>
          <w:bCs/>
          <w:sz w:val="28"/>
          <w:szCs w:val="28"/>
        </w:rPr>
        <w:t>обеспечена готовность аварийных служб к реагированию на возможные ЧС и происшествия, связанные с нарушением жизнедеятельности населения в результате обрушения (повреждения) зданий и сооружений.</w:t>
      </w:r>
      <w:r w:rsidRPr="0031678C">
        <w:rPr>
          <w:b/>
          <w:bCs/>
          <w:sz w:val="28"/>
          <w:szCs w:val="28"/>
        </w:rPr>
        <w:t xml:space="preserve"> </w:t>
      </w:r>
    </w:p>
    <w:p w14:paraId="35DC31FD" w14:textId="5EB955C5" w:rsidR="00077902" w:rsidRPr="008065F7" w:rsidRDefault="008E2C54"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6</w:t>
      </w:r>
      <w:r w:rsidR="00077902" w:rsidRPr="008065F7">
        <w:rPr>
          <w:rFonts w:ascii="Times New Roman" w:hAnsi="Times New Roman"/>
          <w:b/>
          <w:bCs/>
          <w:color w:val="000000"/>
          <w:sz w:val="28"/>
          <w:szCs w:val="28"/>
        </w:rPr>
        <w:t>. По риску происшествий на акваториях.</w:t>
      </w:r>
    </w:p>
    <w:p w14:paraId="5B76795F" w14:textId="104962A5"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05464C">
        <w:rPr>
          <w:rFonts w:ascii="Times New Roman" w:hAnsi="Times New Roman"/>
          <w:color w:val="000000"/>
          <w:sz w:val="28"/>
          <w:szCs w:val="28"/>
        </w:rPr>
        <w:t>;</w:t>
      </w:r>
    </w:p>
    <w:p w14:paraId="5CBE1440" w14:textId="77777777" w:rsidR="0005464C" w:rsidRDefault="0005464C" w:rsidP="0005464C">
      <w:pPr>
        <w:pStyle w:val="a7"/>
        <w:autoSpaceDE w:val="0"/>
        <w:autoSpaceDN w:val="0"/>
        <w:adjustRightInd w:val="0"/>
        <w:ind w:left="0"/>
        <w:jc w:val="both"/>
        <w:rPr>
          <w:rFonts w:ascii="Times New Roman" w:eastAsia="Calibri" w:hAnsi="Times New Roman"/>
          <w:sz w:val="28"/>
          <w:szCs w:val="28"/>
        </w:rPr>
      </w:pPr>
      <w:r>
        <w:rPr>
          <w:rFonts w:ascii="Times New Roman" w:hAnsi="Times New Roman"/>
          <w:color w:val="000000"/>
          <w:sz w:val="28"/>
          <w:szCs w:val="28"/>
        </w:rPr>
        <w:tab/>
      </w:r>
      <w:r w:rsidRPr="0005464C">
        <w:rPr>
          <w:rFonts w:ascii="Times New Roman" w:hAnsi="Times New Roman"/>
          <w:color w:val="000000"/>
          <w:sz w:val="28"/>
          <w:szCs w:val="28"/>
        </w:rPr>
        <w:t>-</w:t>
      </w:r>
      <w:r w:rsidRPr="0005464C">
        <w:rPr>
          <w:rFonts w:ascii="Times New Roman" w:eastAsia="Calibri" w:hAnsi="Times New Roman"/>
          <w:sz w:val="28"/>
          <w:szCs w:val="28"/>
        </w:rPr>
        <w:t xml:space="preserve"> </w:t>
      </w:r>
      <w:r>
        <w:rPr>
          <w:rFonts w:ascii="Times New Roman" w:eastAsia="Calibri" w:hAnsi="Times New Roman"/>
          <w:sz w:val="28"/>
          <w:szCs w:val="28"/>
        </w:rPr>
        <w:t>продолжено</w:t>
      </w:r>
      <w:r w:rsidRPr="0005464C">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p>
    <w:p w14:paraId="1E39E6C4" w14:textId="77777777" w:rsidR="0005464C" w:rsidRDefault="0005464C" w:rsidP="0005464C">
      <w:pPr>
        <w:pStyle w:val="a7"/>
        <w:autoSpaceDE w:val="0"/>
        <w:autoSpaceDN w:val="0"/>
        <w:adjustRightInd w:val="0"/>
        <w:ind w:left="0"/>
        <w:jc w:val="both"/>
        <w:rPr>
          <w:rFonts w:ascii="Times New Roman" w:eastAsia="Calibri" w:hAnsi="Times New Roman"/>
          <w:b/>
          <w:bCs/>
          <w:iCs/>
          <w:sz w:val="28"/>
          <w:szCs w:val="28"/>
        </w:rPr>
      </w:pPr>
      <w:r w:rsidRPr="0005464C">
        <w:rPr>
          <w:rFonts w:ascii="Times New Roman" w:eastAsia="Calibri" w:hAnsi="Times New Roman"/>
          <w:b/>
          <w:bCs/>
          <w:iCs/>
          <w:sz w:val="28"/>
          <w:szCs w:val="28"/>
        </w:rPr>
        <w:t>7. По риску</w:t>
      </w:r>
      <w:r w:rsidRPr="0005464C">
        <w:rPr>
          <w:rFonts w:ascii="Times New Roman" w:eastAsia="Calibri" w:hAnsi="Times New Roman"/>
          <w:bCs/>
          <w:sz w:val="28"/>
          <w:szCs w:val="28"/>
        </w:rPr>
        <w:t xml:space="preserve"> </w:t>
      </w:r>
      <w:r w:rsidRPr="0005464C">
        <w:rPr>
          <w:rFonts w:ascii="Times New Roman" w:eastAsia="Calibri" w:hAnsi="Times New Roman"/>
          <w:b/>
          <w:bCs/>
          <w:iCs/>
          <w:sz w:val="28"/>
          <w:szCs w:val="28"/>
        </w:rPr>
        <w:t>падения частей ракет-носителя.</w:t>
      </w:r>
    </w:p>
    <w:p w14:paraId="68AE5052" w14:textId="77777777" w:rsidR="0005464C" w:rsidRDefault="0005464C" w:rsidP="0005464C">
      <w:pPr>
        <w:pStyle w:val="a7"/>
        <w:autoSpaceDE w:val="0"/>
        <w:autoSpaceDN w:val="0"/>
        <w:adjustRightInd w:val="0"/>
        <w:ind w:left="0" w:firstLine="708"/>
        <w:jc w:val="both"/>
        <w:rPr>
          <w:rFonts w:ascii="Times New Roman" w:eastAsia="Calibri" w:hAnsi="Times New Roman"/>
          <w:bCs/>
          <w:kern w:val="2"/>
          <w:sz w:val="28"/>
          <w:szCs w:val="28"/>
          <w:lang w:eastAsia="ar-SA"/>
        </w:rPr>
      </w:pPr>
      <w:r>
        <w:rPr>
          <w:rFonts w:ascii="Times New Roman" w:eastAsia="Calibri" w:hAnsi="Times New Roman"/>
          <w:bCs/>
          <w:kern w:val="2"/>
          <w:sz w:val="28"/>
          <w:szCs w:val="28"/>
          <w:lang w:eastAsia="ar-SA"/>
        </w:rPr>
        <w:t xml:space="preserve">-оповещены администрации </w:t>
      </w:r>
      <w:r w:rsidRPr="0005464C">
        <w:rPr>
          <w:rFonts w:ascii="Times New Roman" w:eastAsia="Calibri" w:hAnsi="Times New Roman"/>
          <w:bCs/>
          <w:kern w:val="2"/>
          <w:sz w:val="28"/>
          <w:szCs w:val="28"/>
          <w:lang w:eastAsia="ar-SA"/>
        </w:rPr>
        <w:t>сельских поселений и население;</w:t>
      </w:r>
    </w:p>
    <w:p w14:paraId="3F7FECD2" w14:textId="77777777" w:rsidR="0005464C" w:rsidRDefault="0005464C" w:rsidP="0005464C">
      <w:pPr>
        <w:pStyle w:val="a7"/>
        <w:autoSpaceDE w:val="0"/>
        <w:autoSpaceDN w:val="0"/>
        <w:adjustRightInd w:val="0"/>
        <w:ind w:left="0" w:firstLine="708"/>
        <w:jc w:val="both"/>
        <w:rPr>
          <w:rFonts w:ascii="Times New Roman" w:eastAsia="Calibri" w:hAnsi="Times New Roman"/>
          <w:bCs/>
          <w:kern w:val="2"/>
          <w:sz w:val="28"/>
          <w:szCs w:val="28"/>
          <w:lang w:eastAsia="ar-SA"/>
        </w:rPr>
      </w:pPr>
      <w:r>
        <w:rPr>
          <w:rFonts w:ascii="Times New Roman" w:eastAsia="Calibri" w:hAnsi="Times New Roman"/>
          <w:bCs/>
          <w:kern w:val="2"/>
          <w:sz w:val="28"/>
          <w:szCs w:val="28"/>
          <w:lang w:eastAsia="ar-SA"/>
        </w:rPr>
        <w:t>-проведён</w:t>
      </w:r>
      <w:r w:rsidRPr="0005464C">
        <w:rPr>
          <w:rFonts w:ascii="Times New Roman" w:eastAsia="Calibri" w:hAnsi="Times New Roman"/>
          <w:bCs/>
          <w:kern w:val="2"/>
          <w:sz w:val="28"/>
          <w:szCs w:val="28"/>
          <w:lang w:eastAsia="ar-SA"/>
        </w:rPr>
        <w:t xml:space="preserve"> инструктаж руководящего состава и лиц дежурно-диспетчерских служб по действиям в случае угрозы возникновения чрезвычайных ситуаций;</w:t>
      </w:r>
    </w:p>
    <w:p w14:paraId="77A6E9F3" w14:textId="77777777" w:rsidR="0005464C" w:rsidRDefault="0005464C" w:rsidP="0005464C">
      <w:pPr>
        <w:pStyle w:val="a7"/>
        <w:autoSpaceDE w:val="0"/>
        <w:autoSpaceDN w:val="0"/>
        <w:adjustRightInd w:val="0"/>
        <w:ind w:left="0" w:firstLine="708"/>
        <w:jc w:val="both"/>
        <w:rPr>
          <w:rFonts w:ascii="Times New Roman" w:eastAsia="Calibri" w:hAnsi="Times New Roman"/>
          <w:bCs/>
          <w:kern w:val="2"/>
          <w:sz w:val="28"/>
          <w:szCs w:val="28"/>
          <w:lang w:eastAsia="ar-SA"/>
        </w:rPr>
      </w:pPr>
      <w:r>
        <w:rPr>
          <w:rFonts w:ascii="Times New Roman" w:eastAsia="Calibri" w:hAnsi="Times New Roman"/>
          <w:bCs/>
          <w:kern w:val="2"/>
          <w:sz w:val="28"/>
          <w:szCs w:val="28"/>
          <w:lang w:eastAsia="ar-SA"/>
        </w:rPr>
        <w:t>-проверена</w:t>
      </w:r>
      <w:r w:rsidRPr="0005464C">
        <w:rPr>
          <w:rFonts w:ascii="Times New Roman" w:eastAsia="Calibri" w:hAnsi="Times New Roman"/>
          <w:bCs/>
          <w:kern w:val="2"/>
          <w:sz w:val="28"/>
          <w:szCs w:val="28"/>
          <w:lang w:eastAsia="ar-SA"/>
        </w:rPr>
        <w:t xml:space="preserve"> готовность сил и средств аварийных служб к реагированию;</w:t>
      </w:r>
    </w:p>
    <w:p w14:paraId="6D480107" w14:textId="77777777" w:rsidR="0005464C" w:rsidRDefault="0005464C" w:rsidP="0005464C">
      <w:pPr>
        <w:pStyle w:val="a7"/>
        <w:autoSpaceDE w:val="0"/>
        <w:autoSpaceDN w:val="0"/>
        <w:adjustRightInd w:val="0"/>
        <w:ind w:left="0" w:firstLine="708"/>
        <w:jc w:val="both"/>
        <w:rPr>
          <w:rFonts w:ascii="Times New Roman" w:eastAsia="Calibri" w:hAnsi="Times New Roman"/>
          <w:bCs/>
          <w:kern w:val="2"/>
          <w:sz w:val="28"/>
          <w:szCs w:val="28"/>
          <w:lang w:eastAsia="ar-SA"/>
        </w:rPr>
      </w:pPr>
      <w:r>
        <w:rPr>
          <w:rFonts w:ascii="Times New Roman" w:eastAsia="Calibri" w:hAnsi="Times New Roman"/>
          <w:bCs/>
          <w:kern w:val="2"/>
          <w:sz w:val="28"/>
          <w:szCs w:val="28"/>
          <w:lang w:eastAsia="ar-SA"/>
        </w:rPr>
        <w:t>-</w:t>
      </w:r>
      <w:r w:rsidRPr="0005464C">
        <w:rPr>
          <w:rFonts w:ascii="Times New Roman" w:eastAsia="Calibri" w:hAnsi="Times New Roman"/>
          <w:bCs/>
          <w:kern w:val="2"/>
          <w:sz w:val="28"/>
          <w:szCs w:val="28"/>
          <w:lang w:eastAsia="ar-SA"/>
        </w:rPr>
        <w:t xml:space="preserve">населению </w:t>
      </w:r>
      <w:r>
        <w:rPr>
          <w:rFonts w:ascii="Times New Roman" w:eastAsia="Calibri" w:hAnsi="Times New Roman"/>
          <w:bCs/>
          <w:kern w:val="2"/>
          <w:sz w:val="28"/>
          <w:szCs w:val="28"/>
          <w:lang w:eastAsia="ar-SA"/>
        </w:rPr>
        <w:t xml:space="preserve">рекомендовано </w:t>
      </w:r>
      <w:r w:rsidRPr="0005464C">
        <w:rPr>
          <w:rFonts w:ascii="Times New Roman" w:eastAsia="Calibri" w:hAnsi="Times New Roman"/>
          <w:bCs/>
          <w:kern w:val="2"/>
          <w:sz w:val="28"/>
          <w:szCs w:val="28"/>
          <w:lang w:eastAsia="ar-SA"/>
        </w:rPr>
        <w:t>ограничить выход за пределы населенных пунктов во время запуска;</w:t>
      </w:r>
    </w:p>
    <w:p w14:paraId="31D1367D" w14:textId="15EC5EF8" w:rsidR="0005464C" w:rsidRPr="0005464C" w:rsidRDefault="0005464C" w:rsidP="0005464C">
      <w:pPr>
        <w:pStyle w:val="a7"/>
        <w:autoSpaceDE w:val="0"/>
        <w:autoSpaceDN w:val="0"/>
        <w:adjustRightInd w:val="0"/>
        <w:ind w:left="0" w:firstLine="708"/>
        <w:jc w:val="both"/>
        <w:rPr>
          <w:rFonts w:ascii="Times New Roman" w:eastAsia="Calibri" w:hAnsi="Times New Roman"/>
          <w:sz w:val="28"/>
          <w:szCs w:val="28"/>
        </w:rPr>
      </w:pPr>
      <w:r>
        <w:rPr>
          <w:rFonts w:ascii="Times New Roman" w:eastAsia="Calibri" w:hAnsi="Times New Roman"/>
          <w:bCs/>
          <w:kern w:val="2"/>
          <w:sz w:val="28"/>
          <w:szCs w:val="28"/>
          <w:lang w:eastAsia="ar-SA"/>
        </w:rPr>
        <w:t>-размещено</w:t>
      </w:r>
      <w:r w:rsidRPr="0005464C">
        <w:rPr>
          <w:rFonts w:ascii="Times New Roman" w:eastAsia="Calibri" w:hAnsi="Times New Roman"/>
          <w:bCs/>
          <w:kern w:val="2"/>
          <w:sz w:val="28"/>
          <w:szCs w:val="28"/>
          <w:lang w:eastAsia="ar-SA"/>
        </w:rPr>
        <w:t xml:space="preserve"> предупреждение на официальном сайте муниципального образования; </w:t>
      </w:r>
    </w:p>
    <w:p w14:paraId="7091D5D5" w14:textId="02FE5FA3" w:rsidR="009A1BA1" w:rsidRPr="0005464C" w:rsidRDefault="0005464C" w:rsidP="0005464C">
      <w:pPr>
        <w:pStyle w:val="a7"/>
        <w:autoSpaceDE w:val="0"/>
        <w:autoSpaceDN w:val="0"/>
        <w:adjustRightInd w:val="0"/>
        <w:ind w:left="0" w:firstLine="708"/>
        <w:jc w:val="both"/>
        <w:rPr>
          <w:rFonts w:ascii="Times New Roman" w:hAnsi="Times New Roman"/>
          <w:color w:val="000000"/>
          <w:sz w:val="28"/>
          <w:szCs w:val="28"/>
        </w:rPr>
      </w:pPr>
      <w:r>
        <w:rPr>
          <w:rFonts w:ascii="Times New Roman" w:eastAsia="Calibri" w:hAnsi="Times New Roman"/>
          <w:bCs/>
          <w:kern w:val="2"/>
          <w:sz w:val="28"/>
          <w:szCs w:val="28"/>
          <w:lang w:eastAsia="ar-SA"/>
        </w:rPr>
        <w:lastRenderedPageBreak/>
        <w:t>-</w:t>
      </w:r>
      <w:r w:rsidRPr="0005464C">
        <w:rPr>
          <w:rFonts w:ascii="Times New Roman" w:eastAsia="Calibri" w:hAnsi="Times New Roman"/>
          <w:bCs/>
          <w:kern w:val="2"/>
          <w:sz w:val="28"/>
          <w:szCs w:val="28"/>
          <w:lang w:eastAsia="ar-SA"/>
        </w:rPr>
        <w:t>обо всех фактах падения фрагментов ракеты немедленно информировать оперативную дежурную смену центра управления в кризисных ситуациях Главного управления МЧС России по Алтайскому краю.</w:t>
      </w:r>
    </w:p>
    <w:p w14:paraId="1CDB64AB" w14:textId="6C7D6B2F" w:rsidR="00E8426D" w:rsidRPr="008065F7"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E8426D">
        <w:rPr>
          <w:rFonts w:ascii="Times New Roman" w:hAnsi="Times New Roman"/>
          <w:sz w:val="28"/>
          <w:szCs w:val="28"/>
        </w:rPr>
        <w:t xml:space="preserve"> </w:t>
      </w: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B7171ED" w14:textId="77777777"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14:paraId="27B1BEE7" w14:textId="76B57C60"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14:paraId="68F56208" w14:textId="056458CF"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657025">
        <w:rPr>
          <w:rFonts w:ascii="Times New Roman" w:eastAsia="Calibri" w:hAnsi="Times New Roman"/>
          <w:sz w:val="28"/>
          <w:szCs w:val="28"/>
        </w:rPr>
        <w:t>27</w:t>
      </w:r>
      <w:r w:rsidR="00D468EB">
        <w:rPr>
          <w:rFonts w:ascii="Times New Roman" w:eastAsia="Calibri" w:hAnsi="Times New Roman"/>
          <w:sz w:val="28"/>
          <w:szCs w:val="28"/>
        </w:rPr>
        <w:t>.</w:t>
      </w:r>
      <w:r w:rsidR="008E2C54">
        <w:rPr>
          <w:rFonts w:ascii="Times New Roman" w:eastAsia="Calibri" w:hAnsi="Times New Roman"/>
          <w:sz w:val="28"/>
          <w:szCs w:val="28"/>
        </w:rPr>
        <w:t>11</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B50B4F">
        <w:rPr>
          <w:rFonts w:ascii="Times New Roman" w:eastAsia="Calibri" w:hAnsi="Times New Roman"/>
          <w:sz w:val="28"/>
          <w:szCs w:val="28"/>
        </w:rPr>
        <w:t>5</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D221CC">
        <w:rPr>
          <w:rFonts w:ascii="Times New Roman" w:eastAsia="Calibri" w:hAnsi="Times New Roman"/>
          <w:sz w:val="28"/>
          <w:szCs w:val="28"/>
        </w:rPr>
        <w:t>4</w:t>
      </w:r>
      <w:r w:rsidR="00B50B4F">
        <w:rPr>
          <w:rFonts w:ascii="Times New Roman" w:eastAsia="Calibri" w:hAnsi="Times New Roman"/>
          <w:sz w:val="28"/>
          <w:szCs w:val="28"/>
        </w:rPr>
        <w:t>8</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657025">
        <w:rPr>
          <w:rFonts w:ascii="Times New Roman" w:hAnsi="Times New Roman"/>
          <w:sz w:val="28"/>
          <w:szCs w:val="28"/>
        </w:rPr>
        <w:t>Запорощенко Е.А.</w:t>
      </w:r>
    </w:p>
    <w:p w14:paraId="28BEBD00" w14:textId="02083FE4"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657025">
        <w:rPr>
          <w:rFonts w:ascii="Times New Roman" w:eastAsia="Calibri" w:hAnsi="Times New Roman"/>
          <w:sz w:val="28"/>
          <w:szCs w:val="28"/>
        </w:rPr>
        <w:t>27</w:t>
      </w:r>
      <w:r w:rsidR="00C44438" w:rsidRPr="008065F7">
        <w:rPr>
          <w:rFonts w:ascii="Times New Roman" w:eastAsia="Calibri" w:hAnsi="Times New Roman"/>
          <w:sz w:val="28"/>
          <w:szCs w:val="28"/>
        </w:rPr>
        <w:t>.</w:t>
      </w:r>
      <w:r w:rsidR="008E2C54">
        <w:rPr>
          <w:rFonts w:ascii="Times New Roman" w:eastAsia="Calibri" w:hAnsi="Times New Roman"/>
          <w:sz w:val="28"/>
          <w:szCs w:val="28"/>
        </w:rPr>
        <w:t>11</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B50B4F">
        <w:rPr>
          <w:rFonts w:ascii="Times New Roman" w:eastAsia="Calibri" w:hAnsi="Times New Roman"/>
          <w:sz w:val="28"/>
          <w:szCs w:val="28"/>
        </w:rPr>
        <w:t>6</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B50B4F">
        <w:rPr>
          <w:rFonts w:ascii="Times New Roman" w:hAnsi="Times New Roman"/>
          <w:color w:val="000000"/>
          <w:sz w:val="28"/>
          <w:szCs w:val="28"/>
        </w:rPr>
        <w:t>20</w:t>
      </w:r>
      <w:bookmarkStart w:id="1" w:name="_GoBack"/>
      <w:bookmarkEnd w:id="1"/>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386578A6" w14:textId="77777777" w:rsidR="00061BB8" w:rsidRPr="008065F7" w:rsidRDefault="00061BB8" w:rsidP="00B96FF3">
      <w:pPr>
        <w:pStyle w:val="a7"/>
        <w:autoSpaceDE w:val="0"/>
        <w:autoSpaceDN w:val="0"/>
        <w:adjustRightInd w:val="0"/>
        <w:ind w:left="0"/>
        <w:jc w:val="both"/>
        <w:rPr>
          <w:noProof/>
          <w:sz w:val="28"/>
          <w:szCs w:val="28"/>
        </w:rPr>
      </w:pPr>
    </w:p>
    <w:p w14:paraId="25F0FD6E" w14:textId="696F0192" w:rsidR="0005464C" w:rsidRDefault="00C6121E" w:rsidP="00B96FF3">
      <w:pPr>
        <w:pStyle w:val="a7"/>
        <w:autoSpaceDE w:val="0"/>
        <w:autoSpaceDN w:val="0"/>
        <w:adjustRightInd w:val="0"/>
        <w:ind w:left="0"/>
        <w:jc w:val="both"/>
        <w:rPr>
          <w:noProof/>
          <w:sz w:val="28"/>
          <w:szCs w:val="28"/>
        </w:rPr>
      </w:pPr>
      <w:r>
        <w:rPr>
          <w:noProof/>
          <w:sz w:val="28"/>
          <w:szCs w:val="28"/>
        </w:rPr>
        <w:t xml:space="preserve"> </w:t>
      </w:r>
    </w:p>
    <w:p w14:paraId="46239F25" w14:textId="6008D093" w:rsidR="0005464C" w:rsidRDefault="0005464C" w:rsidP="00B96FF3">
      <w:pPr>
        <w:pStyle w:val="a7"/>
        <w:autoSpaceDE w:val="0"/>
        <w:autoSpaceDN w:val="0"/>
        <w:adjustRightInd w:val="0"/>
        <w:ind w:left="0"/>
        <w:jc w:val="both"/>
        <w:rPr>
          <w:noProof/>
          <w:sz w:val="28"/>
          <w:szCs w:val="28"/>
        </w:rPr>
      </w:pPr>
    </w:p>
    <w:p w14:paraId="27D2555E" w14:textId="28AB16EE" w:rsidR="000D69DB" w:rsidRPr="008065F7" w:rsidRDefault="00C6121E" w:rsidP="00B96FF3">
      <w:pPr>
        <w:pStyle w:val="a7"/>
        <w:autoSpaceDE w:val="0"/>
        <w:autoSpaceDN w:val="0"/>
        <w:adjustRightInd w:val="0"/>
        <w:ind w:left="0"/>
        <w:jc w:val="both"/>
        <w:rPr>
          <w:noProof/>
          <w:sz w:val="28"/>
          <w:szCs w:val="28"/>
        </w:rPr>
      </w:pPr>
      <w:r>
        <w:rPr>
          <w:noProof/>
          <w:sz w:val="28"/>
          <w:szCs w:val="28"/>
        </w:rPr>
        <w:t xml:space="preserve">                                                            </w:t>
      </w:r>
      <w:r w:rsidR="00657025" w:rsidRPr="00F74396">
        <w:rPr>
          <w:noProof/>
          <w:sz w:val="24"/>
          <w:szCs w:val="24"/>
          <w:lang w:eastAsia="ru-RU"/>
        </w:rPr>
        <w:drawing>
          <wp:inline distT="0" distB="0" distL="0" distR="0" wp14:anchorId="469B70C4" wp14:editId="5441F3E8">
            <wp:extent cx="961177" cy="591185"/>
            <wp:effectExtent l="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l="16624" t="37114" r="68411" b="42520"/>
                    <a:stretch>
                      <a:fillRect/>
                    </a:stretch>
                  </pic:blipFill>
                  <pic:spPr bwMode="auto">
                    <a:xfrm>
                      <a:off x="0" y="0"/>
                      <a:ext cx="976874" cy="600840"/>
                    </a:xfrm>
                    <a:prstGeom prst="rect">
                      <a:avLst/>
                    </a:prstGeom>
                    <a:noFill/>
                    <a:ln w="9525">
                      <a:noFill/>
                      <a:miter lim="800000"/>
                      <a:headEnd/>
                      <a:tailEnd/>
                    </a:ln>
                  </pic:spPr>
                </pic:pic>
              </a:graphicData>
            </a:graphic>
          </wp:inline>
        </w:drawing>
      </w:r>
    </w:p>
    <w:p w14:paraId="4B21C18D" w14:textId="02100EC7"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C6121E">
        <w:rPr>
          <w:noProof/>
          <w:sz w:val="28"/>
          <w:szCs w:val="28"/>
        </w:rPr>
        <w:t xml:space="preserve">         </w:t>
      </w:r>
      <w:r w:rsidR="00657025">
        <w:rPr>
          <w:noProof/>
          <w:sz w:val="28"/>
          <w:szCs w:val="28"/>
        </w:rPr>
        <w:t>Е.А.Запорощенко</w:t>
      </w:r>
    </w:p>
    <w:p w14:paraId="690B2639" w14:textId="04FB6099"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5FFD3" w14:textId="77777777" w:rsidR="00FE2A69" w:rsidRDefault="00FE2A69" w:rsidP="002E73CB">
      <w:r>
        <w:separator/>
      </w:r>
    </w:p>
  </w:endnote>
  <w:endnote w:type="continuationSeparator" w:id="0">
    <w:p w14:paraId="4AC1C094" w14:textId="77777777" w:rsidR="00FE2A69" w:rsidRDefault="00FE2A69"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25B784" w14:textId="77777777" w:rsidR="00FE2A69" w:rsidRDefault="00FE2A69" w:rsidP="002E73CB">
      <w:r>
        <w:separator/>
      </w:r>
    </w:p>
  </w:footnote>
  <w:footnote w:type="continuationSeparator" w:id="0">
    <w:p w14:paraId="30003ED5" w14:textId="77777777" w:rsidR="00FE2A69" w:rsidRDefault="00FE2A69"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464C"/>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3CF"/>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D73"/>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2780D"/>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073"/>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57025"/>
    <w:rsid w:val="006576DB"/>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57A"/>
    <w:rsid w:val="007007BD"/>
    <w:rsid w:val="00701161"/>
    <w:rsid w:val="007011F2"/>
    <w:rsid w:val="0070132C"/>
    <w:rsid w:val="00701FDB"/>
    <w:rsid w:val="00702A93"/>
    <w:rsid w:val="00702B8F"/>
    <w:rsid w:val="00703635"/>
    <w:rsid w:val="00704592"/>
    <w:rsid w:val="00705485"/>
    <w:rsid w:val="00705F5C"/>
    <w:rsid w:val="0070666B"/>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04D"/>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C3D"/>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3F23"/>
    <w:rsid w:val="00AE4034"/>
    <w:rsid w:val="00AE404C"/>
    <w:rsid w:val="00AE5CD3"/>
    <w:rsid w:val="00AE5DE1"/>
    <w:rsid w:val="00AE64D8"/>
    <w:rsid w:val="00AE7B14"/>
    <w:rsid w:val="00AE7C49"/>
    <w:rsid w:val="00AE7E13"/>
    <w:rsid w:val="00AF0ADE"/>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0B4F"/>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1CC"/>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6DB"/>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2A69"/>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character" w:customStyle="1" w:styleId="vl6duql">
    <w:name w:val="vl6duql"/>
    <w:qFormat/>
    <w:rsid w:val="00FC46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58E0C4-2772-49C2-BB86-9265947B4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1850</TotalTime>
  <Pages>1</Pages>
  <Words>1862</Words>
  <Characters>10618</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12456</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248</cp:revision>
  <cp:lastPrinted>2025-11-26T08:09:00Z</cp:lastPrinted>
  <dcterms:created xsi:type="dcterms:W3CDTF">2023-04-11T07:20:00Z</dcterms:created>
  <dcterms:modified xsi:type="dcterms:W3CDTF">2025-11-27T09:17:00Z</dcterms:modified>
</cp:coreProperties>
</file>