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ADFA436" w:rsidR="00EB7BEA" w:rsidRPr="008065F7" w:rsidRDefault="0019659D" w:rsidP="00EB7BEA">
      <w:pPr>
        <w:tabs>
          <w:tab w:val="left" w:pos="720"/>
        </w:tabs>
        <w:suppressAutoHyphens/>
        <w:jc w:val="center"/>
        <w:rPr>
          <w:b/>
          <w:sz w:val="28"/>
          <w:szCs w:val="28"/>
          <w:lang w:eastAsia="ar-SA"/>
        </w:rPr>
      </w:pPr>
      <w:r>
        <w:rPr>
          <w:b/>
          <w:sz w:val="28"/>
          <w:szCs w:val="28"/>
          <w:lang w:eastAsia="ar-SA"/>
        </w:rPr>
        <w:t xml:space="preserve"> </w:t>
      </w:r>
      <w:r w:rsidR="004E3F9F">
        <w:rPr>
          <w:b/>
          <w:sz w:val="28"/>
          <w:szCs w:val="28"/>
          <w:lang w:eastAsia="ar-SA"/>
        </w:rPr>
        <w:t xml:space="preserve"> </w:t>
      </w:r>
      <w:r w:rsidR="00EB7BEA" w:rsidRPr="008065F7">
        <w:rPr>
          <w:b/>
          <w:sz w:val="28"/>
          <w:szCs w:val="28"/>
          <w:lang w:eastAsia="ar-SA"/>
        </w:rPr>
        <w:t>Усть-Пристанского района на</w:t>
      </w:r>
      <w:r w:rsidR="00B6591A">
        <w:rPr>
          <w:b/>
          <w:sz w:val="28"/>
          <w:szCs w:val="28"/>
          <w:lang w:eastAsia="ar-SA"/>
        </w:rPr>
        <w:t xml:space="preserve"> 31</w:t>
      </w:r>
      <w:bookmarkStart w:id="1" w:name="_GoBack"/>
      <w:bookmarkEnd w:id="1"/>
      <w:r w:rsidR="00EB7BEA" w:rsidRPr="008065F7">
        <w:rPr>
          <w:b/>
          <w:sz w:val="28"/>
          <w:szCs w:val="28"/>
          <w:lang w:eastAsia="ar-SA"/>
        </w:rPr>
        <w:t>.</w:t>
      </w:r>
      <w:r w:rsidR="00937CAF">
        <w:rPr>
          <w:b/>
          <w:sz w:val="28"/>
          <w:szCs w:val="28"/>
          <w:lang w:eastAsia="ar-SA"/>
        </w:rPr>
        <w:t>0</w:t>
      </w:r>
      <w:r w:rsidR="001B23B7">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7B1A4721" w:rsid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3A27C53F" w14:textId="77777777" w:rsidR="00AB2CF7" w:rsidRPr="002D7837" w:rsidRDefault="00AB2CF7" w:rsidP="002D7837">
      <w:pPr>
        <w:jc w:val="both"/>
        <w:rPr>
          <w:sz w:val="28"/>
          <w:szCs w:val="28"/>
        </w:rPr>
      </w:pPr>
    </w:p>
    <w:p w14:paraId="4B0785A0" w14:textId="179384C9" w:rsidR="00CA2130" w:rsidRPr="00AB2CF7" w:rsidRDefault="00CA2130" w:rsidP="00CA2130">
      <w:pPr>
        <w:pStyle w:val="docdata"/>
        <w:tabs>
          <w:tab w:val="left" w:pos="7801"/>
        </w:tabs>
        <w:spacing w:before="0" w:beforeAutospacing="0" w:after="0" w:afterAutospacing="0"/>
        <w:rPr>
          <w:sz w:val="28"/>
          <w:szCs w:val="28"/>
          <w:lang w:eastAsia="en-US"/>
        </w:rPr>
      </w:pPr>
      <w:r>
        <w:rPr>
          <w:sz w:val="28"/>
          <w:szCs w:val="28"/>
          <w:lang w:eastAsia="en-US"/>
        </w:rPr>
        <w:t xml:space="preserve">        </w:t>
      </w:r>
      <w:r w:rsidR="00AB2CF7" w:rsidRPr="00AB2CF7">
        <w:rPr>
          <w:sz w:val="28"/>
          <w:szCs w:val="28"/>
        </w:rPr>
        <w:t>Опасных и неблагоприятных метеоявлений не прогнозируется.</w:t>
      </w:r>
    </w:p>
    <w:p w14:paraId="7D4C7CF0" w14:textId="0646D784" w:rsidR="00290D19" w:rsidRDefault="00290D19" w:rsidP="00290D19">
      <w:pPr>
        <w:pStyle w:val="docdata"/>
        <w:tabs>
          <w:tab w:val="left" w:pos="7801"/>
        </w:tabs>
        <w:spacing w:before="0" w:beforeAutospacing="0" w:after="0" w:afterAutospacing="0"/>
        <w:jc w:val="center"/>
        <w:rPr>
          <w:b/>
          <w:bCs/>
          <w:color w:val="000000"/>
          <w:sz w:val="28"/>
          <w:szCs w:val="28"/>
        </w:rPr>
      </w:pPr>
    </w:p>
    <w:p w14:paraId="62F5A6D8" w14:textId="4E060BE7" w:rsidR="003648FF" w:rsidRDefault="00281F86" w:rsidP="00290D19">
      <w:pPr>
        <w:pStyle w:val="docdata"/>
        <w:tabs>
          <w:tab w:val="left" w:pos="7801"/>
        </w:tabs>
        <w:spacing w:before="0" w:beforeAutospacing="0" w:after="0" w:afterAutospacing="0"/>
        <w:jc w:val="center"/>
      </w:pPr>
      <w:r>
        <w:rPr>
          <w:b/>
          <w:bCs/>
          <w:color w:val="000000"/>
          <w:sz w:val="28"/>
          <w:szCs w:val="28"/>
        </w:rPr>
        <w:t>ПРОГНОЗ</w:t>
      </w:r>
      <w:r w:rsidR="007A4000">
        <w:rPr>
          <w:b/>
          <w:bCs/>
          <w:color w:val="000000"/>
          <w:sz w:val="28"/>
          <w:szCs w:val="28"/>
        </w:rPr>
        <w:t xml:space="preserve"> ПОГОДЫ НА 31</w:t>
      </w:r>
      <w:r w:rsidR="00937CAF">
        <w:rPr>
          <w:b/>
          <w:bCs/>
          <w:color w:val="000000"/>
          <w:sz w:val="28"/>
          <w:szCs w:val="28"/>
        </w:rPr>
        <w:t>.0</w:t>
      </w:r>
      <w:r w:rsidR="001B23B7">
        <w:rPr>
          <w:b/>
          <w:bCs/>
          <w:color w:val="000000"/>
          <w:sz w:val="28"/>
          <w:szCs w:val="28"/>
        </w:rPr>
        <w:t>8</w:t>
      </w:r>
      <w:r w:rsidR="003648FF">
        <w:rPr>
          <w:b/>
          <w:bCs/>
          <w:color w:val="000000"/>
          <w:sz w:val="28"/>
          <w:szCs w:val="28"/>
        </w:rPr>
        <w:t>.2026г.</w:t>
      </w:r>
    </w:p>
    <w:p w14:paraId="1D421D6A" w14:textId="28C8EB6E" w:rsidR="00333A9E" w:rsidRDefault="003648FF" w:rsidP="008F07CE">
      <w:pPr>
        <w:tabs>
          <w:tab w:val="left" w:pos="6624"/>
        </w:tabs>
        <w:rPr>
          <w:rFonts w:eastAsiaTheme="minorEastAsia" w:cstheme="minorBidi"/>
          <w:bCs/>
          <w:sz w:val="28"/>
          <w:szCs w:val="22"/>
        </w:rPr>
      </w:pPr>
      <w:r>
        <w:rPr>
          <w:b/>
          <w:bCs/>
          <w:color w:val="000000"/>
          <w:sz w:val="28"/>
          <w:szCs w:val="28"/>
        </w:rPr>
        <w:t>В Усть – Пристанском районе</w:t>
      </w:r>
      <w:r w:rsidR="00AE08D5">
        <w:rPr>
          <w:b/>
          <w:bCs/>
          <w:color w:val="000000"/>
          <w:sz w:val="28"/>
          <w:szCs w:val="28"/>
        </w:rPr>
        <w:t xml:space="preserve">: </w:t>
      </w:r>
      <w:r w:rsidR="00AB2CF7">
        <w:rPr>
          <w:sz w:val="28"/>
          <w:szCs w:val="28"/>
        </w:rPr>
        <w:t>переменная облачность</w:t>
      </w:r>
      <w:r w:rsidR="0011448D">
        <w:rPr>
          <w:sz w:val="28"/>
          <w:szCs w:val="28"/>
        </w:rPr>
        <w:t>.</w:t>
      </w:r>
      <w:r w:rsidR="00781966">
        <w:rPr>
          <w:sz w:val="28"/>
          <w:szCs w:val="28"/>
        </w:rPr>
        <w:t xml:space="preserve"> </w:t>
      </w:r>
      <w:r w:rsidR="007A4000">
        <w:rPr>
          <w:sz w:val="28"/>
          <w:szCs w:val="28"/>
        </w:rPr>
        <w:t>Местами кратковременные дожди</w:t>
      </w:r>
      <w:r w:rsidR="00781966">
        <w:rPr>
          <w:sz w:val="28"/>
          <w:szCs w:val="28"/>
        </w:rPr>
        <w:t>.</w:t>
      </w:r>
      <w:r w:rsidR="0011448D">
        <w:rPr>
          <w:sz w:val="28"/>
          <w:szCs w:val="28"/>
        </w:rPr>
        <w:t xml:space="preserve"> </w:t>
      </w:r>
      <w:r w:rsidR="001B23B7">
        <w:rPr>
          <w:sz w:val="28"/>
          <w:szCs w:val="28"/>
        </w:rPr>
        <w:t>В утренние часы местами туман</w:t>
      </w:r>
      <w:r w:rsidR="0011448D" w:rsidRPr="0011448D">
        <w:rPr>
          <w:bCs/>
          <w:sz w:val="28"/>
          <w:szCs w:val="28"/>
        </w:rPr>
        <w:t>.</w:t>
      </w:r>
      <w:r w:rsidR="0011448D">
        <w:rPr>
          <w:bCs/>
        </w:rPr>
        <w:t xml:space="preserve"> </w:t>
      </w:r>
      <w:r w:rsidR="008F07CE" w:rsidRPr="008F07CE">
        <w:rPr>
          <w:rFonts w:eastAsiaTheme="minorEastAsia" w:cstheme="minorBidi"/>
          <w:bCs/>
          <w:sz w:val="28"/>
          <w:szCs w:val="22"/>
        </w:rPr>
        <w:t xml:space="preserve">Ветер </w:t>
      </w:r>
      <w:r w:rsidR="007A4000">
        <w:rPr>
          <w:rFonts w:eastAsiaTheme="minorEastAsia" w:cstheme="minorBidi"/>
          <w:bCs/>
          <w:sz w:val="28"/>
          <w:szCs w:val="22"/>
        </w:rPr>
        <w:t xml:space="preserve">северо-западный </w:t>
      </w:r>
      <w:r w:rsidR="00D330A0">
        <w:rPr>
          <w:rFonts w:eastAsiaTheme="minorEastAsia" w:cstheme="minorBidi"/>
          <w:bCs/>
          <w:sz w:val="28"/>
          <w:szCs w:val="22"/>
        </w:rPr>
        <w:t xml:space="preserve"> </w:t>
      </w:r>
      <w:r w:rsidR="007A4000">
        <w:rPr>
          <w:rFonts w:eastAsiaTheme="minorEastAsia" w:cstheme="minorBidi"/>
          <w:bCs/>
          <w:sz w:val="28"/>
          <w:szCs w:val="22"/>
        </w:rPr>
        <w:t xml:space="preserve"> 3-8</w:t>
      </w:r>
      <w:r w:rsidR="00E92041">
        <w:rPr>
          <w:rFonts w:eastAsiaTheme="minorEastAsia" w:cstheme="minorBidi"/>
          <w:bCs/>
          <w:sz w:val="28"/>
          <w:szCs w:val="22"/>
        </w:rPr>
        <w:t>м/с,</w:t>
      </w:r>
      <w:r w:rsidR="00D330A0">
        <w:rPr>
          <w:rFonts w:eastAsiaTheme="minorEastAsia" w:cstheme="minorBidi"/>
          <w:bCs/>
          <w:sz w:val="28"/>
          <w:szCs w:val="22"/>
        </w:rPr>
        <w:t xml:space="preserve"> </w:t>
      </w:r>
      <w:r w:rsidR="00E92041">
        <w:rPr>
          <w:rFonts w:eastAsiaTheme="minorEastAsia" w:cstheme="minorBidi"/>
          <w:bCs/>
          <w:sz w:val="28"/>
          <w:szCs w:val="22"/>
        </w:rPr>
        <w:t>порывы до 14 м/с.</w:t>
      </w:r>
      <w:r w:rsidR="00AA0247">
        <w:rPr>
          <w:rFonts w:eastAsiaTheme="minorEastAsia" w:cstheme="minorBidi"/>
          <w:bCs/>
          <w:sz w:val="28"/>
          <w:szCs w:val="22"/>
        </w:rPr>
        <w:t xml:space="preserve"> </w:t>
      </w:r>
    </w:p>
    <w:p w14:paraId="1B0C61D0" w14:textId="5CDD110E" w:rsidR="003648FF" w:rsidRPr="008F07CE" w:rsidRDefault="00443F12" w:rsidP="008F07CE">
      <w:pPr>
        <w:tabs>
          <w:tab w:val="left" w:pos="6624"/>
        </w:tabs>
        <w:rPr>
          <w:rFonts w:eastAsiaTheme="minorEastAsia" w:cstheme="minorBidi"/>
          <w:bCs/>
          <w:sz w:val="28"/>
          <w:szCs w:val="22"/>
        </w:rPr>
      </w:pPr>
      <w:r>
        <w:rPr>
          <w:rFonts w:eastAsiaTheme="minorEastAsia" w:cstheme="minorBidi"/>
          <w:bCs/>
          <w:sz w:val="28"/>
          <w:szCs w:val="22"/>
        </w:rPr>
        <w:t>Температура</w:t>
      </w:r>
      <w:r w:rsidR="00B6591A">
        <w:rPr>
          <w:rFonts w:eastAsiaTheme="minorEastAsia" w:cstheme="minorBidi"/>
          <w:bCs/>
          <w:sz w:val="28"/>
          <w:szCs w:val="22"/>
        </w:rPr>
        <w:t xml:space="preserve"> </w:t>
      </w:r>
      <w:r>
        <w:rPr>
          <w:rFonts w:eastAsiaTheme="minorEastAsia" w:cstheme="minorBidi"/>
          <w:bCs/>
          <w:sz w:val="28"/>
          <w:szCs w:val="22"/>
        </w:rPr>
        <w:t xml:space="preserve"> ночью </w:t>
      </w:r>
      <w:r w:rsidR="007A4000">
        <w:rPr>
          <w:rFonts w:eastAsiaTheme="minorEastAsia" w:cstheme="minorBidi"/>
          <w:bCs/>
          <w:sz w:val="28"/>
          <w:szCs w:val="22"/>
        </w:rPr>
        <w:t xml:space="preserve"> +12</w:t>
      </w:r>
      <w:r w:rsidR="00224440">
        <w:rPr>
          <w:rFonts w:eastAsiaTheme="minorEastAsia" w:cstheme="minorBidi"/>
          <w:bCs/>
          <w:sz w:val="28"/>
          <w:szCs w:val="22"/>
        </w:rPr>
        <w:t>.</w:t>
      </w:r>
      <w:r w:rsidR="00323834">
        <w:rPr>
          <w:rFonts w:eastAsiaTheme="minorEastAsia" w:cstheme="minorBidi"/>
          <w:bCs/>
          <w:sz w:val="28"/>
          <w:szCs w:val="22"/>
        </w:rPr>
        <w:t>..+</w:t>
      </w:r>
      <w:r w:rsidR="00872A5D">
        <w:rPr>
          <w:rFonts w:eastAsiaTheme="minorEastAsia" w:cstheme="minorBidi"/>
          <w:bCs/>
          <w:sz w:val="28"/>
          <w:szCs w:val="22"/>
        </w:rPr>
        <w:t>1</w:t>
      </w:r>
      <w:r w:rsidR="007A4000">
        <w:rPr>
          <w:rFonts w:eastAsiaTheme="minorEastAsia" w:cstheme="minorBidi"/>
          <w:bCs/>
          <w:sz w:val="28"/>
          <w:szCs w:val="22"/>
        </w:rPr>
        <w:t>4</w:t>
      </w:r>
      <w:r w:rsidR="008F07CE">
        <w:rPr>
          <w:rFonts w:eastAsiaTheme="minorEastAsia" w:cstheme="minorBidi"/>
          <w:bCs/>
          <w:sz w:val="28"/>
          <w:szCs w:val="22"/>
          <w:vertAlign w:val="superscript"/>
        </w:rPr>
        <w:t>о</w:t>
      </w:r>
      <w:r w:rsidR="008F07CE">
        <w:rPr>
          <w:rFonts w:eastAsiaTheme="minorEastAsia" w:cstheme="minorBidi"/>
          <w:bCs/>
          <w:sz w:val="28"/>
          <w:szCs w:val="22"/>
        </w:rPr>
        <w:t>С</w:t>
      </w:r>
      <w:r w:rsidR="00224440">
        <w:rPr>
          <w:rFonts w:eastAsiaTheme="minorEastAsia" w:cstheme="minorBidi"/>
          <w:bCs/>
          <w:sz w:val="28"/>
          <w:szCs w:val="22"/>
        </w:rPr>
        <w:t>,</w:t>
      </w:r>
      <w:r w:rsidR="007A4000">
        <w:rPr>
          <w:rFonts w:eastAsiaTheme="minorEastAsia" w:cstheme="minorBidi"/>
          <w:bCs/>
          <w:sz w:val="28"/>
          <w:szCs w:val="22"/>
        </w:rPr>
        <w:t xml:space="preserve"> днем +16</w:t>
      </w:r>
      <w:r w:rsidR="00AA0247">
        <w:rPr>
          <w:rFonts w:eastAsiaTheme="minorEastAsia" w:cstheme="minorBidi"/>
          <w:bCs/>
          <w:sz w:val="28"/>
          <w:szCs w:val="22"/>
        </w:rPr>
        <w:t>...</w:t>
      </w:r>
      <w:r w:rsidR="00224440">
        <w:rPr>
          <w:rFonts w:eastAsiaTheme="minorEastAsia" w:cstheme="minorBidi"/>
          <w:bCs/>
          <w:sz w:val="28"/>
          <w:szCs w:val="22"/>
        </w:rPr>
        <w:t>+</w:t>
      </w:r>
      <w:r w:rsidR="007A4000">
        <w:rPr>
          <w:rFonts w:eastAsiaTheme="minorEastAsia" w:cstheme="minorBidi"/>
          <w:bCs/>
          <w:sz w:val="28"/>
          <w:szCs w:val="22"/>
        </w:rPr>
        <w:t>18</w:t>
      </w:r>
      <w:r w:rsidR="008F07CE">
        <w:rPr>
          <w:rFonts w:eastAsiaTheme="minorEastAsia" w:cstheme="minorBidi"/>
          <w:bCs/>
          <w:sz w:val="28"/>
          <w:szCs w:val="22"/>
          <w:vertAlign w:val="superscript"/>
        </w:rPr>
        <w:t>о</w:t>
      </w:r>
      <w:r w:rsidR="008F07CE">
        <w:rPr>
          <w:rFonts w:eastAsiaTheme="minorEastAsia" w:cstheme="minorBidi"/>
          <w:bCs/>
          <w:sz w:val="28"/>
          <w:szCs w:val="22"/>
        </w:rPr>
        <w:t>С.</w:t>
      </w:r>
    </w:p>
    <w:p w14:paraId="253E6C68" w14:textId="77777777" w:rsidR="003648FF" w:rsidRDefault="003648FF" w:rsidP="00EB7BEA">
      <w:pPr>
        <w:tabs>
          <w:tab w:val="left" w:pos="7800"/>
        </w:tabs>
        <w:jc w:val="both"/>
        <w:rPr>
          <w:b/>
          <w:sz w:val="28"/>
          <w:szCs w:val="28"/>
          <w:lang w:eastAsia="ar-SA"/>
        </w:rPr>
      </w:pPr>
    </w:p>
    <w:p w14:paraId="0C77637D" w14:textId="5D04095B"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6B31D7F9"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E92041">
        <w:rPr>
          <w:sz w:val="28"/>
          <w:szCs w:val="28"/>
        </w:rPr>
        <w:t xml:space="preserve"> </w:t>
      </w:r>
      <w:r w:rsidR="00E92041" w:rsidRPr="00E92041">
        <w:rPr>
          <w:sz w:val="28"/>
          <w:szCs w:val="28"/>
        </w:rPr>
        <w:t>в жилом секторе (бани),</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1142E122"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w:t>
      </w:r>
      <w:r w:rsidR="0019659D">
        <w:rPr>
          <w:b/>
          <w:bCs/>
          <w:sz w:val="28"/>
          <w:szCs w:val="28"/>
        </w:rPr>
        <w:t xml:space="preserve"> </w:t>
      </w:r>
      <w:r w:rsidRPr="008065F7">
        <w:rPr>
          <w:b/>
          <w:bCs/>
          <w:sz w:val="28"/>
          <w:szCs w:val="28"/>
        </w:rPr>
        <w:t xml:space="preserve"> с. Коробейниково.</w:t>
      </w:r>
    </w:p>
    <w:p w14:paraId="7F408821" w14:textId="43A950AB"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09871305" w14:textId="000BB9A1" w:rsidR="00290D19" w:rsidRDefault="00F53FE7" w:rsidP="007328CC">
      <w:pPr>
        <w:tabs>
          <w:tab w:val="left" w:pos="993"/>
        </w:tabs>
        <w:jc w:val="both"/>
        <w:rPr>
          <w:bCs/>
          <w:sz w:val="28"/>
          <w:szCs w:val="28"/>
        </w:rPr>
      </w:pPr>
      <w:r>
        <w:rPr>
          <w:sz w:val="28"/>
          <w:szCs w:val="28"/>
        </w:rPr>
        <w:t xml:space="preserve">        </w:t>
      </w:r>
      <w:r w:rsidR="002D7837">
        <w:rPr>
          <w:sz w:val="28"/>
          <w:szCs w:val="28"/>
        </w:rPr>
        <w:t xml:space="preserve">На </w:t>
      </w:r>
      <w:r w:rsidR="002D7837" w:rsidRPr="002D7837">
        <w:rPr>
          <w:sz w:val="28"/>
          <w:szCs w:val="28"/>
        </w:rPr>
        <w:t xml:space="preserve">территории </w:t>
      </w:r>
      <w:r w:rsidR="002D7837">
        <w:rPr>
          <w:sz w:val="28"/>
          <w:szCs w:val="28"/>
        </w:rPr>
        <w:t>Усть-Пристанского района</w:t>
      </w:r>
      <w:r w:rsidR="002D7837" w:rsidRPr="002D7837">
        <w:rPr>
          <w:sz w:val="28"/>
          <w:szCs w:val="28"/>
        </w:rPr>
        <w:t xml:space="preserve"> </w:t>
      </w:r>
      <w:r w:rsidR="00290D19" w:rsidRPr="00290D19">
        <w:rPr>
          <w:sz w:val="28"/>
          <w:szCs w:val="28"/>
        </w:rPr>
        <w:t>из-за нарушений правил дорожного движения и</w:t>
      </w:r>
      <w:r w:rsidR="00AB2CF7">
        <w:t xml:space="preserve"> </w:t>
      </w:r>
      <w:r w:rsidR="00AB2CF7" w:rsidRPr="00AB2CF7">
        <w:rPr>
          <w:sz w:val="28"/>
          <w:szCs w:val="28"/>
        </w:rPr>
        <w:t xml:space="preserve">погодных условий </w:t>
      </w:r>
      <w:r w:rsidR="00B6591A">
        <w:rPr>
          <w:b/>
          <w:sz w:val="28"/>
          <w:szCs w:val="28"/>
        </w:rPr>
        <w:t>(</w:t>
      </w:r>
      <w:r w:rsidR="00E92041" w:rsidRPr="00E92041">
        <w:rPr>
          <w:b/>
          <w:i/>
          <w:sz w:val="28"/>
          <w:szCs w:val="28"/>
        </w:rPr>
        <w:t>дожди, в утренние часы местами туман</w:t>
      </w:r>
      <w:r w:rsidR="00AB2CF7" w:rsidRPr="00AB2CF7">
        <w:rPr>
          <w:b/>
          <w:sz w:val="28"/>
          <w:szCs w:val="28"/>
        </w:rPr>
        <w:t>)</w:t>
      </w:r>
      <w:r w:rsidR="00AB2CF7" w:rsidRPr="00AB2CF7">
        <w:rPr>
          <w:sz w:val="28"/>
          <w:szCs w:val="28"/>
        </w:rPr>
        <w:t>,</w:t>
      </w:r>
      <w:r w:rsidR="00E92041">
        <w:rPr>
          <w:sz w:val="28"/>
          <w:szCs w:val="28"/>
        </w:rPr>
        <w:t xml:space="preserve"> </w:t>
      </w:r>
      <w:r w:rsidR="00290D19" w:rsidRPr="00290D19">
        <w:rPr>
          <w:sz w:val="28"/>
          <w:szCs w:val="28"/>
        </w:rPr>
        <w:t>на автодорогах сохраняется риск дорожно-транспортных происшествий</w:t>
      </w:r>
      <w:r w:rsidR="002D7837">
        <w:rPr>
          <w:bCs/>
          <w:sz w:val="28"/>
          <w:szCs w:val="28"/>
        </w:rPr>
        <w:tab/>
      </w:r>
      <w:r w:rsidR="00290D19">
        <w:rPr>
          <w:bCs/>
          <w:sz w:val="28"/>
          <w:szCs w:val="28"/>
        </w:rPr>
        <w:t>.</w:t>
      </w:r>
    </w:p>
    <w:p w14:paraId="69B343EF" w14:textId="73E3E9A3" w:rsidR="00DF33A2" w:rsidRDefault="00167D5B" w:rsidP="007328CC">
      <w:pPr>
        <w:tabs>
          <w:tab w:val="left" w:pos="993"/>
        </w:tabs>
        <w:jc w:val="both"/>
        <w:rPr>
          <w:b/>
          <w:bCs/>
          <w:sz w:val="28"/>
          <w:szCs w:val="28"/>
        </w:rPr>
      </w:pPr>
      <w:r w:rsidRPr="00167D5B">
        <w:rPr>
          <w:bCs/>
          <w:sz w:val="28"/>
          <w:szCs w:val="28"/>
        </w:rPr>
        <w:lastRenderedPageBreak/>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51887C06"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FF0FBF" w:rsidRDefault="00FF0FBF" w:rsidP="00FF0FBF">
      <w:pPr>
        <w:ind w:firstLine="709"/>
        <w:jc w:val="both"/>
        <w:rPr>
          <w:rFonts w:eastAsia="Calibri" w:cs="Calibri"/>
          <w:sz w:val="28"/>
          <w:szCs w:val="28"/>
        </w:rPr>
      </w:pPr>
      <w:r w:rsidRPr="00FF0FBF">
        <w:rPr>
          <w:sz w:val="28"/>
          <w:szCs w:val="28"/>
        </w:rPr>
        <w:t>Возможны обращения граждан в лечебные учреждения по поводу укусов клещами и случаи заболеваний, переносимых клещами (</w:t>
      </w:r>
      <w:r w:rsidRPr="00E92041">
        <w:rPr>
          <w:i/>
          <w:sz w:val="28"/>
          <w:szCs w:val="28"/>
        </w:rPr>
        <w:t>клещевым энцефалитом, клещевым боррелёзом, сыпным клещевым тифом</w:t>
      </w:r>
      <w:r w:rsidRPr="00FF0FBF">
        <w:rPr>
          <w:sz w:val="28"/>
          <w:szCs w:val="28"/>
        </w:rPr>
        <w:t>).</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B6D5A81" w14:textId="7C0ACC17" w:rsidR="004E3F9F"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172E95BB" w14:textId="200B66C4" w:rsidR="00E92041" w:rsidRDefault="00B6591A" w:rsidP="001B23B7">
      <w:pPr>
        <w:tabs>
          <w:tab w:val="left" w:pos="7800"/>
        </w:tabs>
        <w:jc w:val="center"/>
        <w:rPr>
          <w:rFonts w:eastAsia="Calibri" w:cs="Calibri"/>
          <w:bCs/>
          <w:sz w:val="28"/>
          <w:szCs w:val="28"/>
        </w:rPr>
      </w:pPr>
      <w:r w:rsidRPr="00B6591A">
        <w:rPr>
          <w:rFonts w:eastAsia="Calibri" w:cs="Calibri"/>
          <w:bCs/>
          <w:sz w:val="28"/>
          <w:szCs w:val="28"/>
        </w:rPr>
        <w:t>На территории Алтайского края ожидается горимость 1, 2, 3 класса.</w:t>
      </w:r>
    </w:p>
    <w:p w14:paraId="707226D2" w14:textId="77777777" w:rsidR="00B6591A" w:rsidRPr="00BD27B0" w:rsidRDefault="00B6591A" w:rsidP="001B23B7">
      <w:pPr>
        <w:tabs>
          <w:tab w:val="left" w:pos="7800"/>
        </w:tabs>
        <w:jc w:val="center"/>
        <w:rPr>
          <w:rFonts w:eastAsia="Calibri" w:cs="Calibri"/>
          <w:bCs/>
          <w:sz w:val="28"/>
          <w:szCs w:val="28"/>
        </w:rPr>
      </w:pPr>
    </w:p>
    <w:p w14:paraId="3AD5E741" w14:textId="13943542" w:rsidR="004E3F9F" w:rsidRPr="00842758" w:rsidRDefault="00B6591A" w:rsidP="00BD27B0">
      <w:pPr>
        <w:tabs>
          <w:tab w:val="left" w:pos="7800"/>
        </w:tabs>
        <w:jc w:val="both"/>
        <w:rPr>
          <w:b/>
          <w:sz w:val="28"/>
          <w:szCs w:val="28"/>
        </w:rPr>
      </w:pPr>
      <w:r w:rsidRPr="00B6591A">
        <w:rPr>
          <w:sz w:val="28"/>
          <w:szCs w:val="28"/>
        </w:rPr>
        <w:t>Из-за активной деятельност</w:t>
      </w:r>
      <w:r>
        <w:rPr>
          <w:sz w:val="28"/>
          <w:szCs w:val="28"/>
        </w:rPr>
        <w:t xml:space="preserve">ью населения на приусадебных </w:t>
      </w:r>
      <w:r w:rsidR="00323834" w:rsidRPr="00B20AB4">
        <w:rPr>
          <w:sz w:val="28"/>
          <w:szCs w:val="28"/>
        </w:rPr>
        <w:t xml:space="preserve">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004E3F9F" w:rsidRPr="00082016">
        <w:rPr>
          <w:sz w:val="28"/>
          <w:szCs w:val="28"/>
        </w:rPr>
        <w:t>(</w:t>
      </w:r>
      <w:r w:rsidR="004E3F9F" w:rsidRPr="00E92041">
        <w:rPr>
          <w:b/>
          <w:i/>
          <w:sz w:val="28"/>
          <w:szCs w:val="28"/>
        </w:rPr>
        <w:t>отжиги, палы, сжигание мусора, неосторожное обращение с огнём)</w:t>
      </w:r>
      <w:r w:rsidR="004E3F9F" w:rsidRPr="00082016">
        <w:rPr>
          <w:sz w:val="28"/>
          <w:szCs w:val="28"/>
        </w:rPr>
        <w:t xml:space="preserve">, на всей территории Усть-Пристанского района </w:t>
      </w:r>
      <w:r w:rsidR="00842758" w:rsidRPr="00842758">
        <w:rPr>
          <w:sz w:val="28"/>
          <w:szCs w:val="28"/>
        </w:rPr>
        <w:t>возрастает вероятность увеличения количества ТТ и природных (ландшафтных) пожаров.</w:t>
      </w:r>
    </w:p>
    <w:p w14:paraId="63BF1E98" w14:textId="66483A47" w:rsidR="004E3F9F" w:rsidRPr="008065F7" w:rsidRDefault="0019659D"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77D2083B" w14:textId="63868294" w:rsidR="00290D19" w:rsidRDefault="00D002E9" w:rsidP="00407AA9">
      <w:pPr>
        <w:tabs>
          <w:tab w:val="left" w:pos="7800"/>
        </w:tabs>
        <w:jc w:val="both"/>
        <w:rPr>
          <w:sz w:val="28"/>
          <w:szCs w:val="28"/>
        </w:rPr>
      </w:pPr>
      <w:r>
        <w:rPr>
          <w:sz w:val="28"/>
          <w:szCs w:val="28"/>
        </w:rPr>
        <w:t>На озерах и реках Усть-Пристанского района</w:t>
      </w:r>
      <w:r w:rsidR="00F9193F">
        <w:rPr>
          <w:sz w:val="28"/>
          <w:szCs w:val="28"/>
        </w:rPr>
        <w:t xml:space="preserve"> </w:t>
      </w:r>
      <w:r w:rsidR="00407AA9" w:rsidRPr="00407AA9">
        <w:rPr>
          <w:sz w:val="28"/>
          <w:szCs w:val="28"/>
        </w:rPr>
        <w:t>сохраняется риск происшествий, обусловленных несоблюдением техники безопасности на воде.</w:t>
      </w:r>
    </w:p>
    <w:p w14:paraId="7A6E26A6" w14:textId="7BF09686" w:rsidR="00F96CB6" w:rsidRDefault="0019659D" w:rsidP="00F96CB6">
      <w:pPr>
        <w:tabs>
          <w:tab w:val="left" w:pos="7800"/>
        </w:tabs>
        <w:jc w:val="both"/>
        <w:rPr>
          <w:sz w:val="28"/>
          <w:szCs w:val="28"/>
        </w:rPr>
      </w:pPr>
      <w:r>
        <w:rPr>
          <w:b/>
          <w:sz w:val="28"/>
          <w:szCs w:val="28"/>
        </w:rPr>
        <w:t>7</w:t>
      </w:r>
      <w:r w:rsidR="00F96CB6" w:rsidRPr="00760B45">
        <w:rPr>
          <w:b/>
          <w:sz w:val="28"/>
          <w:szCs w:val="28"/>
        </w:rPr>
        <w:t>. Риск происшествий, связанных с потерей людей в природной среде.</w:t>
      </w:r>
      <w:r w:rsidR="00F96CB6" w:rsidRPr="00760B45">
        <w:rPr>
          <w:sz w:val="28"/>
          <w:szCs w:val="28"/>
        </w:rPr>
        <w:t xml:space="preserve"> </w:t>
      </w:r>
    </w:p>
    <w:p w14:paraId="6ECDB300" w14:textId="21DCB103" w:rsidR="00F96CB6" w:rsidRDefault="00F96CB6" w:rsidP="00F96CB6">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57CB7FA0" w:rsidR="00804776" w:rsidRPr="008065F7" w:rsidRDefault="001B23B7"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09094504" w14:textId="77777777" w:rsidR="00407AA9"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F9193F" w:rsidRPr="00F9193F">
        <w:rPr>
          <w:sz w:val="28"/>
          <w:szCs w:val="28"/>
        </w:rPr>
        <w:t>от спокойной до слабовозмущенной</w:t>
      </w:r>
    </w:p>
    <w:p w14:paraId="2BD96D11" w14:textId="499F8DA1" w:rsidR="007B3C96" w:rsidRPr="008065F7" w:rsidRDefault="00F9193F" w:rsidP="000D69DB">
      <w:pPr>
        <w:autoSpaceDE w:val="0"/>
        <w:jc w:val="both"/>
        <w:rPr>
          <w:b/>
          <w:sz w:val="28"/>
          <w:szCs w:val="28"/>
        </w:rPr>
      </w:pPr>
      <w:r w:rsidRPr="00F9193F">
        <w:rPr>
          <w:sz w:val="28"/>
          <w:szCs w:val="28"/>
        </w:rPr>
        <w:t>.</w:t>
      </w:r>
    </w:p>
    <w:p w14:paraId="6EFEE196" w14:textId="0A4E066E"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риск обрушений (повреждений) зданий и сооружений</w:t>
      </w:r>
      <w:r w:rsidR="00F9193F">
        <w:rPr>
          <w:sz w:val="28"/>
          <w:szCs w:val="28"/>
        </w:rPr>
        <w:t>;</w:t>
      </w:r>
      <w:r w:rsidR="000715D4" w:rsidRPr="000715D4">
        <w:rPr>
          <w:sz w:val="28"/>
          <w:szCs w:val="28"/>
        </w:rPr>
        <w:t xml:space="preserve"> </w:t>
      </w:r>
      <w:r w:rsidR="00F9193F" w:rsidRPr="00F9193F">
        <w:rPr>
          <w:sz w:val="28"/>
          <w:szCs w:val="28"/>
        </w:rPr>
        <w:t>риск возникновения подтоплений затоплений (гидрологическая обстановка);</w:t>
      </w:r>
      <w:r w:rsidR="00F9193F" w:rsidRPr="00F9193F">
        <w:t xml:space="preserve"> </w:t>
      </w:r>
      <w:r w:rsidR="00F9193F" w:rsidRPr="00F9193F">
        <w:rPr>
          <w:sz w:val="28"/>
          <w:szCs w:val="28"/>
        </w:rPr>
        <w:t>риск аварий на объектах ТЭК и ЖКХ;</w:t>
      </w:r>
      <w:r w:rsidR="00F9193F">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lastRenderedPageBreak/>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022F3A6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F9193F">
        <w:rPr>
          <w:rFonts w:ascii="Times New Roman" w:hAnsi="Times New Roman"/>
          <w:color w:val="000000"/>
          <w:sz w:val="28"/>
          <w:szCs w:val="28"/>
        </w:rPr>
        <w:t xml:space="preserve">, </w:t>
      </w:r>
      <w:r w:rsidR="00F9193F" w:rsidRPr="00F9193F">
        <w:rPr>
          <w:rFonts w:ascii="Times New Roman" w:hAnsi="Times New Roman"/>
          <w:color w:val="000000"/>
          <w:sz w:val="28"/>
          <w:szCs w:val="28"/>
        </w:rPr>
        <w:t>в том числе по безопасному использованию печного отопления (в т.ч. бани)</w:t>
      </w:r>
      <w:r w:rsidR="00F9193F">
        <w:rPr>
          <w:rFonts w:ascii="Times New Roman" w:hAnsi="Times New Roman"/>
          <w:color w:val="000000"/>
          <w:sz w:val="28"/>
          <w:szCs w:val="28"/>
        </w:rPr>
        <w:t xml:space="preserve"> </w:t>
      </w:r>
      <w:r w:rsidR="00734F60" w:rsidRPr="008065F7">
        <w:rPr>
          <w:rFonts w:ascii="Times New Roman" w:hAnsi="Times New Roman"/>
          <w:color w:val="000000"/>
          <w:sz w:val="28"/>
          <w:szCs w:val="28"/>
        </w:rPr>
        <w:t>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5D874F48" w:rsidR="007B3C96" w:rsidRPr="007B3C96" w:rsidRDefault="007B3C96" w:rsidP="007B3C96">
      <w:pPr>
        <w:pStyle w:val="a7"/>
        <w:numPr>
          <w:ilvl w:val="0"/>
          <w:numId w:val="33"/>
        </w:numPr>
        <w:kinsoku w:val="0"/>
        <w:overflowPunct w:val="0"/>
        <w:spacing w:after="0"/>
        <w:jc w:val="both"/>
        <w:textAlignment w:val="baseline"/>
        <w:rPr>
          <w:rFonts w:ascii="Times New Roman" w:hAnsi="Times New Roman"/>
          <w:bCs/>
          <w:sz w:val="28"/>
          <w:szCs w:val="28"/>
        </w:rPr>
      </w:pPr>
      <w:r w:rsidRPr="007B3C96">
        <w:rPr>
          <w:rFonts w:ascii="Times New Roman" w:hAnsi="Times New Roman"/>
          <w:b/>
          <w:bCs/>
          <w:sz w:val="28"/>
          <w:szCs w:val="28"/>
        </w:rPr>
        <w:t>По риску санитарно-эпидемиологической обстановки.</w:t>
      </w:r>
      <w:r w:rsidR="00382083" w:rsidRPr="007B3C96">
        <w:rPr>
          <w:rFonts w:ascii="Times New Roman" w:hAnsi="Times New Roman"/>
          <w:bCs/>
          <w:sz w:val="28"/>
          <w:szCs w:val="28"/>
        </w:rPr>
        <w:tab/>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lastRenderedPageBreak/>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31A4044E" w:rsidR="00595E66" w:rsidRPr="00595E66" w:rsidRDefault="00595E66" w:rsidP="00595E66">
      <w:pPr>
        <w:pStyle w:val="a7"/>
        <w:numPr>
          <w:ilvl w:val="0"/>
          <w:numId w:val="33"/>
        </w:numPr>
        <w:tabs>
          <w:tab w:val="left" w:pos="720"/>
        </w:tabs>
        <w:jc w:val="both"/>
        <w:rPr>
          <w:rFonts w:ascii="Times New Roman" w:hAnsi="Times New Roman"/>
          <w:b/>
          <w:sz w:val="28"/>
          <w:szCs w:val="28"/>
        </w:rPr>
      </w:pPr>
      <w:r w:rsidRPr="00595E66">
        <w:rPr>
          <w:rFonts w:ascii="Times New Roman" w:hAnsi="Times New Roman"/>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6F2633C8"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3D96E74D" w14:textId="637CC8D1" w:rsidR="007A4A93" w:rsidRPr="00F12404" w:rsidRDefault="007A4A93" w:rsidP="007A4A93">
      <w:pPr>
        <w:tabs>
          <w:tab w:val="left" w:pos="720"/>
        </w:tabs>
        <w:jc w:val="both"/>
        <w:rPr>
          <w:bCs/>
          <w:sz w:val="28"/>
          <w:szCs w:val="28"/>
        </w:rPr>
      </w:pPr>
    </w:p>
    <w:p w14:paraId="189A6141" w14:textId="699FF326" w:rsidR="00443F12" w:rsidRDefault="0019659D" w:rsidP="00443F12">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5</w:t>
      </w:r>
      <w:r w:rsidR="00443F12" w:rsidRPr="000B5CEE">
        <w:rPr>
          <w:rFonts w:ascii="Times New Roman" w:hAnsi="Times New Roman"/>
          <w:b/>
          <w:sz w:val="28"/>
          <w:szCs w:val="28"/>
        </w:rPr>
        <w:t>. По риску возникновения природных пожаров.</w:t>
      </w:r>
      <w:r w:rsidR="00443F12" w:rsidRPr="000B5CEE">
        <w:rPr>
          <w:rFonts w:ascii="Times New Roman" w:hAnsi="Times New Roman"/>
          <w:sz w:val="28"/>
          <w:szCs w:val="28"/>
        </w:rPr>
        <w:t xml:space="preserve"> </w:t>
      </w:r>
    </w:p>
    <w:p w14:paraId="7591CC8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755F858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6C92278A"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3E03CC73"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32C7203C"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1C2C6A14"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6EEE314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42E5F4A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AE7351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62EC49F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1DDF1CD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13624B3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3CEC07B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45F01087"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25B6F53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76EA2794" w14:textId="2DB455D3"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1A10A42F" w14:textId="293879F0" w:rsidR="007A4A93" w:rsidRPr="0019659D" w:rsidRDefault="00443F12" w:rsidP="007A4A93">
      <w:pPr>
        <w:pStyle w:val="a7"/>
        <w:autoSpaceDE w:val="0"/>
        <w:autoSpaceDN w:val="0"/>
        <w:adjustRightInd w:val="0"/>
        <w:ind w:left="0"/>
        <w:jc w:val="both"/>
        <w:rPr>
          <w:rFonts w:ascii="Times New Roman" w:hAnsi="Times New Roman"/>
          <w:sz w:val="28"/>
          <w:szCs w:val="28"/>
        </w:rPr>
      </w:pPr>
      <w:r w:rsidRPr="00382083">
        <w:rPr>
          <w:rFonts w:ascii="Times New Roman" w:hAnsi="Times New Roman"/>
          <w:sz w:val="28"/>
          <w:szCs w:val="28"/>
        </w:rPr>
        <w:t xml:space="preserve"> </w:t>
      </w:r>
      <w:r w:rsidR="0019659D">
        <w:rPr>
          <w:rFonts w:ascii="Times New Roman" w:hAnsi="Times New Roman"/>
          <w:b/>
          <w:bCs/>
          <w:color w:val="000000"/>
          <w:sz w:val="28"/>
          <w:szCs w:val="28"/>
        </w:rPr>
        <w:t>6</w:t>
      </w:r>
      <w:r w:rsidR="007A4A93" w:rsidRPr="008065F7">
        <w:rPr>
          <w:rFonts w:ascii="Times New Roman" w:hAnsi="Times New Roman"/>
          <w:b/>
          <w:bCs/>
          <w:color w:val="000000"/>
          <w:sz w:val="28"/>
          <w:szCs w:val="28"/>
        </w:rPr>
        <w:t>. По риску происшествий на акваториях.</w:t>
      </w:r>
    </w:p>
    <w:p w14:paraId="0B776403" w14:textId="77777777" w:rsidR="007A4A93" w:rsidRDefault="007A4A93" w:rsidP="007A4A9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7E447EC2" w14:textId="056A2450" w:rsidR="007A4A93" w:rsidRDefault="007A4A93" w:rsidP="007A4A93">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177CA44A" w14:textId="39F0B13E" w:rsidR="0019659D" w:rsidRPr="00110A1E" w:rsidRDefault="0019659D" w:rsidP="0019659D">
      <w:pPr>
        <w:tabs>
          <w:tab w:val="left" w:pos="7800"/>
        </w:tabs>
        <w:jc w:val="both"/>
        <w:rPr>
          <w:b/>
          <w:bCs/>
          <w:sz w:val="28"/>
          <w:szCs w:val="28"/>
        </w:rPr>
      </w:pPr>
      <w:r>
        <w:rPr>
          <w:b/>
          <w:sz w:val="28"/>
          <w:szCs w:val="28"/>
        </w:rPr>
        <w:t xml:space="preserve">7. </w:t>
      </w:r>
      <w:r w:rsidRPr="00110A1E">
        <w:rPr>
          <w:b/>
          <w:sz w:val="28"/>
          <w:szCs w:val="28"/>
        </w:rPr>
        <w:t>Риск происшествий, связанных с потерей людей в природной среде.</w:t>
      </w:r>
    </w:p>
    <w:p w14:paraId="23B7621B" w14:textId="77777777" w:rsidR="0019659D" w:rsidRDefault="0019659D" w:rsidP="0019659D">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4D3B7AA0" w14:textId="77777777" w:rsidR="0019659D" w:rsidRDefault="0019659D" w:rsidP="0019659D">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7DDC3DA3" w14:textId="77777777" w:rsidR="0019659D" w:rsidRPr="00110A1E" w:rsidRDefault="0019659D" w:rsidP="0019659D">
      <w:pPr>
        <w:tabs>
          <w:tab w:val="left" w:pos="993"/>
        </w:tabs>
        <w:ind w:firstLine="567"/>
        <w:jc w:val="both"/>
        <w:rPr>
          <w:sz w:val="28"/>
          <w:szCs w:val="28"/>
        </w:rPr>
      </w:pPr>
      <w:r w:rsidRPr="00110A1E">
        <w:rPr>
          <w:sz w:val="28"/>
          <w:szCs w:val="28"/>
        </w:rPr>
        <w:t xml:space="preserve">На территории </w:t>
      </w:r>
      <w:r w:rsidRPr="00110A1E">
        <w:rPr>
          <w:b/>
          <w:sz w:val="28"/>
          <w:szCs w:val="28"/>
        </w:rPr>
        <w:t>Усть-Пристанского района</w:t>
      </w:r>
      <w:r w:rsidRPr="00110A1E">
        <w:rPr>
          <w:sz w:val="28"/>
          <w:szCs w:val="28"/>
        </w:rPr>
        <w:t xml:space="preserve"> возможны случаи потери людей в природной среде по причине несоблюдения мер безопасности пребывания в лесах во время сбора дикоросов.</w:t>
      </w:r>
    </w:p>
    <w:p w14:paraId="1C65F362" w14:textId="77777777" w:rsidR="00100C3F" w:rsidRDefault="00100C3F" w:rsidP="00100C3F">
      <w:pPr>
        <w:pStyle w:val="a7"/>
        <w:autoSpaceDE w:val="0"/>
        <w:autoSpaceDN w:val="0"/>
        <w:adjustRightInd w:val="0"/>
        <w:ind w:left="0"/>
        <w:jc w:val="both"/>
        <w:rPr>
          <w:rFonts w:ascii="Times New Roman" w:eastAsia="Calibri" w:hAnsi="Times New Roman"/>
          <w:sz w:val="28"/>
          <w:szCs w:val="28"/>
        </w:rPr>
      </w:pPr>
    </w:p>
    <w:p w14:paraId="46982495" w14:textId="42E833D1" w:rsidR="00B362ED" w:rsidRDefault="00100C3F" w:rsidP="00100C3F">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9A1BA1">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150D0811"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B6591A">
        <w:rPr>
          <w:rFonts w:ascii="Times New Roman" w:eastAsia="Calibri" w:hAnsi="Times New Roman"/>
          <w:sz w:val="28"/>
          <w:szCs w:val="28"/>
        </w:rPr>
        <w:t>30</w:t>
      </w:r>
      <w:r w:rsidR="00D468EB">
        <w:rPr>
          <w:rFonts w:ascii="Times New Roman" w:eastAsia="Calibri" w:hAnsi="Times New Roman"/>
          <w:sz w:val="28"/>
          <w:szCs w:val="28"/>
        </w:rPr>
        <w:t>.</w:t>
      </w:r>
      <w:r w:rsidR="00281F86">
        <w:rPr>
          <w:rFonts w:ascii="Times New Roman" w:eastAsia="Calibri" w:hAnsi="Times New Roman"/>
          <w:sz w:val="28"/>
          <w:szCs w:val="28"/>
        </w:rPr>
        <w:t>0</w:t>
      </w:r>
      <w:r w:rsidR="00100C3F">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B6591A">
        <w:rPr>
          <w:rFonts w:ascii="Times New Roman" w:eastAsia="Calibri" w:hAnsi="Times New Roman"/>
          <w:sz w:val="28"/>
          <w:szCs w:val="28"/>
        </w:rPr>
        <w:t>3</w:t>
      </w:r>
      <w:r w:rsidR="00F9193F">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B6591A">
        <w:rPr>
          <w:rFonts w:ascii="Times New Roman" w:eastAsia="Calibri" w:hAnsi="Times New Roman"/>
          <w:sz w:val="28"/>
          <w:szCs w:val="28"/>
        </w:rPr>
        <w:t>53</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F9193F">
        <w:rPr>
          <w:rFonts w:ascii="Times New Roman" w:hAnsi="Times New Roman"/>
          <w:sz w:val="28"/>
          <w:szCs w:val="28"/>
        </w:rPr>
        <w:t>Шаталовой Ж.И.</w:t>
      </w:r>
    </w:p>
    <w:p w14:paraId="28BEBD00" w14:textId="05A978FC" w:rsidR="00136656" w:rsidRPr="008065F7"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B6591A">
        <w:rPr>
          <w:rFonts w:ascii="Times New Roman" w:eastAsia="Calibri" w:hAnsi="Times New Roman"/>
          <w:sz w:val="28"/>
          <w:szCs w:val="28"/>
        </w:rPr>
        <w:t>30</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100C3F">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B6591A">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B6591A">
        <w:rPr>
          <w:rFonts w:ascii="Times New Roman" w:hAnsi="Times New Roman"/>
          <w:color w:val="000000"/>
          <w:sz w:val="28"/>
          <w:szCs w:val="28"/>
        </w:rPr>
        <w:t>1</w:t>
      </w:r>
      <w:r w:rsidR="00F9193F">
        <w:rPr>
          <w:rFonts w:ascii="Times New Roman" w:hAnsi="Times New Roman"/>
          <w:color w:val="000000"/>
          <w:sz w:val="28"/>
          <w:szCs w:val="28"/>
        </w:rPr>
        <w:t>5</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D2555E" w14:textId="544747DE" w:rsidR="000D69DB" w:rsidRPr="008065F7" w:rsidRDefault="00F9193F" w:rsidP="00B96FF3">
      <w:pPr>
        <w:pStyle w:val="a7"/>
        <w:autoSpaceDE w:val="0"/>
        <w:autoSpaceDN w:val="0"/>
        <w:adjustRightInd w:val="0"/>
        <w:ind w:left="0"/>
        <w:jc w:val="both"/>
        <w:rPr>
          <w:noProof/>
          <w:sz w:val="28"/>
          <w:szCs w:val="28"/>
        </w:rPr>
      </w:pPr>
      <w:r>
        <w:rPr>
          <w:noProof/>
          <w:lang w:eastAsia="ru-RU"/>
        </w:rPr>
        <w:drawing>
          <wp:anchor distT="0" distB="0" distL="114300" distR="114300" simplePos="0" relativeHeight="251658240" behindDoc="0" locked="0" layoutInCell="1" allowOverlap="1" wp14:anchorId="3F5FD26F" wp14:editId="48A74CD4">
            <wp:simplePos x="0" y="0"/>
            <wp:positionH relativeFrom="column">
              <wp:posOffset>2867025</wp:posOffset>
            </wp:positionH>
            <wp:positionV relativeFrom="paragraph">
              <wp:posOffset>243205</wp:posOffset>
            </wp:positionV>
            <wp:extent cx="1057275" cy="657225"/>
            <wp:effectExtent l="0" t="0" r="9525" b="9525"/>
            <wp:wrapNone/>
            <wp:docPr id="6" name="object 2"/>
            <wp:cNvGraphicFramePr/>
            <a:graphic xmlns:a="http://schemas.openxmlformats.org/drawingml/2006/main">
              <a:graphicData uri="http://schemas.openxmlformats.org/drawingml/2006/picture">
                <pic:pic xmlns:pic="http://schemas.openxmlformats.org/drawingml/2006/picture">
                  <pic:nvPicPr>
                    <pic:cNvPr id="6" name="object 2"/>
                    <pic:cNvPicPr/>
                  </pic:nvPicPr>
                  <pic:blipFill rotWithShape="1">
                    <a:blip r:embed="rId11" cstate="print">
                      <a:extLst>
                        <a:ext uri="{28A0092B-C50C-407E-A947-70E740481C1C}">
                          <a14:useLocalDpi xmlns:a14="http://schemas.microsoft.com/office/drawing/2010/main" val="0"/>
                        </a:ext>
                      </a:extLst>
                    </a:blip>
                    <a:srcRect l="30102" t="23584" r="52737" b="68516"/>
                    <a:stretch/>
                  </pic:blipFill>
                  <pic:spPr bwMode="auto">
                    <a:xfrm>
                      <a:off x="0" y="0"/>
                      <a:ext cx="1057275" cy="657225"/>
                    </a:xfrm>
                    <a:prstGeom prst="rect">
                      <a:avLst/>
                    </a:prstGeom>
                    <a:ln>
                      <a:noFill/>
                    </a:ln>
                    <a:extLst>
                      <a:ext uri="{53640926-AAD7-44D8-BBD7-CCE9431645EC}">
                        <a14:shadowObscured xmlns:a14="http://schemas.microsoft.com/office/drawing/2010/main"/>
                      </a:ext>
                    </a:extLst>
                  </pic:spPr>
                </pic:pic>
              </a:graphicData>
            </a:graphic>
          </wp:anchor>
        </w:drawing>
      </w:r>
    </w:p>
    <w:p w14:paraId="4B21C18D" w14:textId="31DBB1F8"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F9193F">
        <w:rPr>
          <w:noProof/>
          <w:sz w:val="28"/>
          <w:szCs w:val="28"/>
        </w:rPr>
        <w:t>Ж.И.Шаталова</w:t>
      </w:r>
    </w:p>
    <w:p w14:paraId="690B2639" w14:textId="77E11B97"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F74EE" w14:textId="77777777" w:rsidR="00536A21" w:rsidRDefault="00536A21" w:rsidP="002E73CB">
      <w:r>
        <w:separator/>
      </w:r>
    </w:p>
  </w:endnote>
  <w:endnote w:type="continuationSeparator" w:id="0">
    <w:p w14:paraId="70664CF0" w14:textId="77777777" w:rsidR="00536A21" w:rsidRDefault="00536A21"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3AAF0" w14:textId="77777777" w:rsidR="00536A21" w:rsidRDefault="00536A21" w:rsidP="002E73CB">
      <w:r>
        <w:separator/>
      </w:r>
    </w:p>
  </w:footnote>
  <w:footnote w:type="continuationSeparator" w:id="0">
    <w:p w14:paraId="783219B4" w14:textId="77777777" w:rsidR="00536A21" w:rsidRDefault="00536A21"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0C3F"/>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48D"/>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59D"/>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3B7"/>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5C1"/>
    <w:rsid w:val="0035598B"/>
    <w:rsid w:val="0035723B"/>
    <w:rsid w:val="00360050"/>
    <w:rsid w:val="00360C06"/>
    <w:rsid w:val="00360F3D"/>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9D0"/>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28E1"/>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07AA9"/>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1E9E"/>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A21"/>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576"/>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A5B"/>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1966"/>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000"/>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9A3"/>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A5D"/>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214"/>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19B0"/>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5CB5"/>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2CF7"/>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591A"/>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30A0"/>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041"/>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5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8AC"/>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3F"/>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28926394">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45580018">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 w:id="21356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7A9BBA-49DE-4D24-9C2E-8C9DD5C54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5</Pages>
  <Words>1885</Words>
  <Characters>10745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12605</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71</cp:revision>
  <cp:lastPrinted>2026-08-23T07:03:00Z</cp:lastPrinted>
  <dcterms:created xsi:type="dcterms:W3CDTF">2026-02-24T09:15:00Z</dcterms:created>
  <dcterms:modified xsi:type="dcterms:W3CDTF">2026-08-30T07:12:00Z</dcterms:modified>
</cp:coreProperties>
</file>