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24144F">
        <w:rPr>
          <w:b/>
          <w:sz w:val="28"/>
          <w:szCs w:val="28"/>
          <w:lang w:eastAsia="ar-SA"/>
        </w:rPr>
        <w:t xml:space="preserve"> 12</w:t>
      </w:r>
      <w:r w:rsidR="00E86776">
        <w:rPr>
          <w:b/>
          <w:sz w:val="28"/>
          <w:szCs w:val="28"/>
          <w:lang w:eastAsia="ar-SA"/>
        </w:rPr>
        <w:t>.10</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Pr="00F049D4" w:rsidRDefault="00E86776" w:rsidP="00976A58">
      <w:pPr>
        <w:tabs>
          <w:tab w:val="left" w:pos="7800"/>
        </w:tabs>
        <w:jc w:val="both"/>
        <w:rPr>
          <w:b/>
          <w:sz w:val="28"/>
          <w:szCs w:val="28"/>
          <w:lang w:eastAsia="ar-SA"/>
        </w:rPr>
      </w:pPr>
      <w:r>
        <w:t xml:space="preserve">       </w:t>
      </w:r>
      <w:r w:rsidR="00F049D4">
        <w:t xml:space="preserve">                           </w:t>
      </w:r>
      <w:r>
        <w:t xml:space="preserve"> </w:t>
      </w:r>
    </w:p>
    <w:p w:rsidR="00E86776" w:rsidRDefault="00E86776" w:rsidP="00E86776">
      <w:pPr>
        <w:tabs>
          <w:tab w:val="left" w:pos="7800"/>
        </w:tabs>
        <w:jc w:val="center"/>
        <w:rPr>
          <w:b/>
          <w:sz w:val="28"/>
          <w:szCs w:val="28"/>
        </w:rPr>
      </w:pPr>
      <w:r>
        <w:rPr>
          <w:b/>
          <w:sz w:val="28"/>
          <w:szCs w:val="28"/>
        </w:rPr>
        <w:t>П</w:t>
      </w:r>
      <w:r w:rsidR="0024144F">
        <w:rPr>
          <w:b/>
          <w:sz w:val="28"/>
          <w:szCs w:val="28"/>
        </w:rPr>
        <w:t>РОГНОЗ ПОГОДЫ НА 12</w:t>
      </w:r>
      <w:r>
        <w:rPr>
          <w:b/>
          <w:sz w:val="28"/>
          <w:szCs w:val="28"/>
        </w:rPr>
        <w:t>.10.2025г.</w:t>
      </w:r>
    </w:p>
    <w:p w:rsidR="00E86776" w:rsidRDefault="00E86776" w:rsidP="00E86776">
      <w:pPr>
        <w:tabs>
          <w:tab w:val="left" w:pos="7800"/>
        </w:tabs>
        <w:jc w:val="both"/>
        <w:rPr>
          <w:sz w:val="28"/>
          <w:szCs w:val="28"/>
        </w:rPr>
      </w:pPr>
      <w:r>
        <w:rPr>
          <w:b/>
          <w:sz w:val="28"/>
          <w:szCs w:val="28"/>
        </w:rPr>
        <w:t xml:space="preserve">        В Усть – Пристанском районе</w:t>
      </w:r>
      <w:r w:rsidRPr="00976A58">
        <w:rPr>
          <w:b/>
          <w:sz w:val="28"/>
          <w:szCs w:val="28"/>
        </w:rPr>
        <w:t>:</w:t>
      </w:r>
      <w:r w:rsidR="005F5015">
        <w:rPr>
          <w:b/>
          <w:sz w:val="28"/>
          <w:szCs w:val="28"/>
        </w:rPr>
        <w:t xml:space="preserve"> </w:t>
      </w:r>
      <w:r w:rsidR="00783829">
        <w:rPr>
          <w:sz w:val="28"/>
          <w:szCs w:val="28"/>
        </w:rPr>
        <w:t>переменная облачность. М</w:t>
      </w:r>
      <w:r w:rsidR="00783829" w:rsidRPr="00783829">
        <w:rPr>
          <w:sz w:val="28"/>
          <w:szCs w:val="28"/>
        </w:rPr>
        <w:t>естами умеренные осадки в виде снега, мокрого снега, гололёдные явления. В ночные и утренние часы местами туман, на дорогах гололедица. Ветер северо-восточный 3-8 м/с, местами порывы до 13 м/с.</w:t>
      </w:r>
      <w:r w:rsidR="00B255B9">
        <w:rPr>
          <w:sz w:val="28"/>
          <w:szCs w:val="28"/>
        </w:rPr>
        <w:t xml:space="preserve"> Температура ночью</w:t>
      </w:r>
      <w:r w:rsidR="00783829">
        <w:rPr>
          <w:sz w:val="28"/>
          <w:szCs w:val="28"/>
        </w:rPr>
        <w:t xml:space="preserve"> -1</w:t>
      </w:r>
      <w:r w:rsidR="00D53286">
        <w:rPr>
          <w:sz w:val="28"/>
          <w:szCs w:val="28"/>
        </w:rPr>
        <w:t>…</w:t>
      </w:r>
      <w:r w:rsidR="00B255B9">
        <w:rPr>
          <w:sz w:val="28"/>
          <w:szCs w:val="28"/>
        </w:rPr>
        <w:t xml:space="preserve"> -</w:t>
      </w:r>
      <w:r w:rsidR="00783829">
        <w:rPr>
          <w:sz w:val="28"/>
          <w:szCs w:val="28"/>
        </w:rPr>
        <w:t>6</w:t>
      </w:r>
      <w:r w:rsidRPr="00B255B9">
        <w:rPr>
          <w:sz w:val="28"/>
          <w:szCs w:val="28"/>
          <w:vertAlign w:val="superscript"/>
        </w:rPr>
        <w:t>о</w:t>
      </w:r>
      <w:r w:rsidR="00F049D4" w:rsidRPr="00B255B9">
        <w:rPr>
          <w:sz w:val="28"/>
          <w:szCs w:val="28"/>
        </w:rPr>
        <w:t>С</w:t>
      </w:r>
      <w:r w:rsidR="00783829">
        <w:rPr>
          <w:sz w:val="28"/>
          <w:szCs w:val="28"/>
        </w:rPr>
        <w:t>, днем 0</w:t>
      </w:r>
      <w:r>
        <w:rPr>
          <w:sz w:val="28"/>
          <w:szCs w:val="28"/>
        </w:rPr>
        <w:t>…+</w:t>
      </w:r>
      <w:r w:rsidR="00783829">
        <w:rPr>
          <w:sz w:val="28"/>
          <w:szCs w:val="28"/>
        </w:rPr>
        <w:t>5</w:t>
      </w:r>
      <w:r>
        <w:rPr>
          <w:sz w:val="28"/>
          <w:szCs w:val="28"/>
          <w:vertAlign w:val="superscript"/>
        </w:rPr>
        <w:t>о</w:t>
      </w:r>
      <w:r>
        <w:rPr>
          <w:sz w:val="28"/>
          <w:szCs w:val="28"/>
        </w:rPr>
        <w:t>С.</w:t>
      </w:r>
    </w:p>
    <w:p w:rsidR="00C20BCF" w:rsidRDefault="00C20BCF"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высокий риск возникновения техногенных пожаров, обусловленный нарушением техники безопасности при эксплуатации печей и теплопроизводящих установок</w:t>
      </w:r>
      <w:r w:rsidR="00C20BCF">
        <w:rPr>
          <w:sz w:val="28"/>
          <w:szCs w:val="28"/>
        </w:rPr>
        <w:t>,</w:t>
      </w:r>
      <w:r w:rsidRPr="008065F7">
        <w:rPr>
          <w:sz w:val="28"/>
          <w:szCs w:val="28"/>
        </w:rPr>
        <w:t xml:space="preserve"> при использовании</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Pr="00E86776">
        <w:rPr>
          <w:sz w:val="28"/>
          <w:szCs w:val="28"/>
        </w:rPr>
        <w:t>,</w:t>
      </w:r>
      <w:r w:rsidR="00E86776">
        <w:rPr>
          <w:b/>
          <w:sz w:val="28"/>
          <w:szCs w:val="28"/>
        </w:rPr>
        <w:t xml:space="preserve"> </w:t>
      </w:r>
      <w:r w:rsidR="00F049D4" w:rsidRPr="00F049D4">
        <w:rPr>
          <w:sz w:val="28"/>
          <w:szCs w:val="28"/>
        </w:rPr>
        <w:t xml:space="preserve">погодных условий </w:t>
      </w:r>
      <w:r w:rsidR="001F1DC8" w:rsidRPr="001F1DC8">
        <w:rPr>
          <w:b/>
          <w:i/>
          <w:sz w:val="28"/>
          <w:szCs w:val="28"/>
        </w:rPr>
        <w:t>(местами небольшие осадки в виде снега, мокрого снега, в ночные и утренние часы на дорогах гололедица</w:t>
      </w:r>
      <w:r w:rsidR="00B255B9" w:rsidRPr="00B255B9">
        <w:rPr>
          <w:b/>
          <w:i/>
          <w:sz w:val="28"/>
          <w:szCs w:val="28"/>
        </w:rPr>
        <w:t>),</w:t>
      </w:r>
      <w:r w:rsidR="00B255B9">
        <w:rPr>
          <w:sz w:val="28"/>
          <w:szCs w:val="28"/>
        </w:rPr>
        <w:t xml:space="preserve"> </w:t>
      </w:r>
      <w:r w:rsidR="00F049D4" w:rsidRPr="00F049D4">
        <w:rPr>
          <w:sz w:val="28"/>
          <w:szCs w:val="28"/>
        </w:rPr>
        <w:t>возрастает риск дорожно-транспортных</w:t>
      </w:r>
      <w:r w:rsidRPr="00DF33A2">
        <w:rPr>
          <w:sz w:val="28"/>
          <w:szCs w:val="28"/>
        </w:rPr>
        <w:t xml:space="preserve"> происшествий на всей территории Усть-Пристанского района</w:t>
      </w:r>
      <w:r w:rsidR="00B255B9">
        <w:rPr>
          <w:sz w:val="28"/>
          <w:szCs w:val="28"/>
        </w:rPr>
        <w:t>.</w:t>
      </w:r>
    </w:p>
    <w:p w:rsidR="007F42CE"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370FAF" w:rsidRPr="008065F7" w:rsidRDefault="00370FAF" w:rsidP="007F42CE">
      <w:pPr>
        <w:tabs>
          <w:tab w:val="left" w:pos="993"/>
        </w:tabs>
        <w:ind w:firstLine="567"/>
        <w:jc w:val="both"/>
        <w:rPr>
          <w:rFonts w:cs="Calibri"/>
          <w:b/>
          <w:bCs/>
          <w:kern w:val="1"/>
          <w:sz w:val="28"/>
          <w:szCs w:val="28"/>
          <w:lang w:eastAsia="ar-SA"/>
        </w:rPr>
      </w:pP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lastRenderedPageBreak/>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ысокий риск заболевания населения острыми респираторными вирусными инфекциями.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A36FE3" w:rsidRPr="00A36FE3" w:rsidRDefault="001F1DC8" w:rsidP="00A36FE3">
      <w:pPr>
        <w:widowControl w:val="0"/>
        <w:autoSpaceDE w:val="0"/>
        <w:autoSpaceDN w:val="0"/>
        <w:adjustRightInd w:val="0"/>
        <w:jc w:val="both"/>
        <w:rPr>
          <w:b/>
          <w:sz w:val="28"/>
          <w:szCs w:val="28"/>
        </w:rPr>
      </w:pPr>
      <w:r>
        <w:rPr>
          <w:b/>
          <w:sz w:val="28"/>
          <w:szCs w:val="28"/>
        </w:rPr>
        <w:t>5</w:t>
      </w:r>
      <w:r w:rsidR="00A36FE3" w:rsidRPr="00A36FE3">
        <w:rPr>
          <w:b/>
          <w:sz w:val="28"/>
          <w:szCs w:val="28"/>
        </w:rPr>
        <w:t>. Вероятность риска происшествий на объектах</w:t>
      </w:r>
      <w:r w:rsidR="00DF5EDD">
        <w:rPr>
          <w:b/>
          <w:sz w:val="28"/>
          <w:szCs w:val="28"/>
        </w:rPr>
        <w:t xml:space="preserve"> ТЭК</w:t>
      </w:r>
      <w:r w:rsidR="000A361B">
        <w:rPr>
          <w:b/>
          <w:sz w:val="28"/>
          <w:szCs w:val="28"/>
        </w:rPr>
        <w:t xml:space="preserve"> и</w:t>
      </w:r>
      <w:r w:rsidR="00A36FE3" w:rsidRPr="00A36FE3">
        <w:rPr>
          <w:b/>
          <w:sz w:val="28"/>
          <w:szCs w:val="28"/>
        </w:rPr>
        <w:t xml:space="preserve"> ЖКХ. </w:t>
      </w:r>
    </w:p>
    <w:p w:rsidR="00FD422C" w:rsidRPr="00A36FE3" w:rsidRDefault="00A36FE3" w:rsidP="00DF5EDD">
      <w:pPr>
        <w:widowControl w:val="0"/>
        <w:autoSpaceDE w:val="0"/>
        <w:autoSpaceDN w:val="0"/>
        <w:adjustRightInd w:val="0"/>
        <w:ind w:firstLine="709"/>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C2604B" w:rsidRPr="008065F7" w:rsidRDefault="001F1DC8"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rsidR="001C7446" w:rsidRPr="000A361B" w:rsidRDefault="00A13EF7" w:rsidP="00DF5EDD">
      <w:pPr>
        <w:tabs>
          <w:tab w:val="left" w:pos="7800"/>
        </w:tabs>
        <w:ind w:firstLine="709"/>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DF5EDD">
        <w:rPr>
          <w:sz w:val="28"/>
          <w:szCs w:val="28"/>
        </w:rPr>
        <w:t>воде</w:t>
      </w:r>
      <w:r w:rsidR="00B10862" w:rsidRPr="00B10862">
        <w:rPr>
          <w:sz w:val="28"/>
          <w:szCs w:val="28"/>
        </w:rPr>
        <w:t xml:space="preserve">. </w:t>
      </w:r>
    </w:p>
    <w:p w:rsidR="00804776" w:rsidRPr="008065F7" w:rsidRDefault="000A361B"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1F1DC8" w:rsidP="00DF5EDD">
      <w:pPr>
        <w:autoSpaceDE w:val="0"/>
        <w:ind w:firstLine="709"/>
        <w:jc w:val="both"/>
        <w:rPr>
          <w:rFonts w:cs="Calibri"/>
          <w:kern w:val="1"/>
          <w:sz w:val="28"/>
          <w:szCs w:val="28"/>
          <w:lang w:eastAsia="ar-SA"/>
        </w:rPr>
      </w:pPr>
      <w:r w:rsidRPr="001F1DC8">
        <w:rPr>
          <w:rFonts w:cs="Calibri"/>
          <w:kern w:val="1"/>
          <w:sz w:val="28"/>
          <w:szCs w:val="28"/>
          <w:lang w:eastAsia="ar-SA"/>
        </w:rPr>
        <w:t>Геомагнитная обстановка – преимущественно слабовозмущенная.</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DF5EDD" w:rsidRPr="008065F7" w:rsidRDefault="00DF5EDD" w:rsidP="007F42CE">
      <w:pPr>
        <w:tabs>
          <w:tab w:val="left" w:pos="7800"/>
        </w:tabs>
        <w:jc w:val="center"/>
        <w:rPr>
          <w:b/>
          <w:bCs/>
          <w:color w:val="000000"/>
          <w:sz w:val="28"/>
          <w:szCs w:val="28"/>
        </w:rPr>
      </w:pP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370FAF">
        <w:rPr>
          <w:rFonts w:ascii="Times New Roman" w:hAnsi="Times New Roman"/>
          <w:color w:val="000000"/>
          <w:sz w:val="28"/>
          <w:szCs w:val="28"/>
        </w:rPr>
        <w:t>,</w:t>
      </w:r>
      <w:r w:rsidRPr="008065F7">
        <w:rPr>
          <w:rFonts w:ascii="Times New Roman" w:hAnsi="Times New Roman"/>
          <w:color w:val="000000"/>
          <w:sz w:val="28"/>
          <w:szCs w:val="28"/>
        </w:rPr>
        <w:t xml:space="preserve"> тел. 8-90</w:t>
      </w:r>
      <w:r w:rsidR="00031271" w:rsidRPr="008065F7">
        <w:rPr>
          <w:rFonts w:ascii="Times New Roman" w:hAnsi="Times New Roman"/>
          <w:color w:val="000000"/>
          <w:sz w:val="28"/>
          <w:szCs w:val="28"/>
        </w:rPr>
        <w:t>3-072-95-52</w:t>
      </w:r>
      <w:r w:rsidR="00370FAF">
        <w:rPr>
          <w:rFonts w:ascii="Times New Roman" w:hAnsi="Times New Roman"/>
          <w:color w:val="000000"/>
          <w:sz w:val="28"/>
          <w:szCs w:val="28"/>
        </w:rPr>
        <w:t>:</w:t>
      </w:r>
      <w:r w:rsidR="00031271" w:rsidRPr="008065F7">
        <w:rPr>
          <w:rFonts w:ascii="Times New Roman" w:hAnsi="Times New Roman"/>
          <w:color w:val="000000"/>
          <w:sz w:val="28"/>
          <w:szCs w:val="28"/>
        </w:rPr>
        <w:t xml:space="preserve">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1F1DC8">
        <w:rPr>
          <w:rFonts w:ascii="Times New Roman" w:hAnsi="Times New Roman"/>
          <w:color w:val="000000"/>
          <w:sz w:val="28"/>
          <w:szCs w:val="28"/>
        </w:rPr>
        <w:t>ся</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DF5EDD" w:rsidRPr="008065F7" w:rsidRDefault="00DF5EDD" w:rsidP="000D69DB">
      <w:pPr>
        <w:pStyle w:val="a7"/>
        <w:tabs>
          <w:tab w:val="left" w:pos="7800"/>
        </w:tabs>
        <w:ind w:left="0"/>
        <w:jc w:val="both"/>
        <w:rPr>
          <w:rFonts w:ascii="Times New Roman" w:hAnsi="Times New Roman"/>
          <w:color w:val="000000"/>
          <w:sz w:val="28"/>
          <w:szCs w:val="28"/>
        </w:rPr>
      </w:pP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370FAF">
        <w:rPr>
          <w:rFonts w:ascii="Times New Roman" w:hAnsi="Times New Roman"/>
          <w:sz w:val="28"/>
          <w:szCs w:val="28"/>
        </w:rPr>
        <w:t xml:space="preserve">, </w:t>
      </w:r>
      <w:r w:rsidRPr="008065F7">
        <w:rPr>
          <w:rFonts w:ascii="Times New Roman" w:hAnsi="Times New Roman"/>
          <w:sz w:val="28"/>
          <w:szCs w:val="28"/>
        </w:rPr>
        <w:t>тел.</w:t>
      </w:r>
      <w:r w:rsidR="00370FAF">
        <w:rPr>
          <w:rFonts w:ascii="Times New Roman" w:hAnsi="Times New Roman"/>
          <w:sz w:val="28"/>
          <w:szCs w:val="28"/>
        </w:rPr>
        <w:t xml:space="preserve"> </w:t>
      </w:r>
      <w:r w:rsidRPr="008065F7">
        <w:rPr>
          <w:rFonts w:ascii="Times New Roman" w:hAnsi="Times New Roman"/>
          <w:sz w:val="28"/>
          <w:szCs w:val="28"/>
        </w:rPr>
        <w:t>8-960-964-22-</w:t>
      </w:r>
      <w:r w:rsidR="00F413E8" w:rsidRPr="008065F7">
        <w:rPr>
          <w:rFonts w:ascii="Times New Roman" w:hAnsi="Times New Roman"/>
          <w:sz w:val="28"/>
          <w:szCs w:val="28"/>
        </w:rPr>
        <w:t>15</w:t>
      </w:r>
      <w:r w:rsidR="00370FAF">
        <w:rPr>
          <w:rFonts w:ascii="Times New Roman" w:hAnsi="Times New Roman"/>
          <w:sz w:val="28"/>
          <w:szCs w:val="28"/>
        </w:rPr>
        <w:t>,</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w:t>
      </w:r>
      <w:r w:rsidR="00370FAF">
        <w:rPr>
          <w:rFonts w:ascii="Times New Roman" w:hAnsi="Times New Roman"/>
          <w:sz w:val="28"/>
          <w:szCs w:val="28"/>
        </w:rPr>
        <w:t>,</w:t>
      </w:r>
      <w:r w:rsidR="00281D64" w:rsidRPr="008065F7">
        <w:rPr>
          <w:rFonts w:ascii="Times New Roman" w:hAnsi="Times New Roman"/>
          <w:sz w:val="28"/>
          <w:szCs w:val="28"/>
        </w:rPr>
        <w:t xml:space="preserve">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370FAF">
        <w:rPr>
          <w:rFonts w:ascii="Times New Roman" w:hAnsi="Times New Roman"/>
          <w:sz w:val="28"/>
          <w:szCs w:val="28"/>
        </w:rPr>
        <w:t>, тел.</w:t>
      </w:r>
      <w:r w:rsidRPr="008065F7">
        <w:rPr>
          <w:rFonts w:ascii="Times New Roman" w:hAnsi="Times New Roman"/>
          <w:sz w:val="28"/>
          <w:szCs w:val="28"/>
        </w:rPr>
        <w:t xml:space="preserve">  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w:t>
      </w:r>
      <w:r w:rsidR="00DF5EDD">
        <w:rPr>
          <w:rFonts w:ascii="Times New Roman" w:hAnsi="Times New Roman"/>
          <w:bCs/>
          <w:sz w:val="28"/>
          <w:szCs w:val="28"/>
        </w:rPr>
        <w:t xml:space="preserve"> центральная районная больница»</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DF5EDD" w:rsidRPr="008065F7" w:rsidRDefault="00DF5EDD" w:rsidP="000D69DB">
      <w:pPr>
        <w:pStyle w:val="a7"/>
        <w:kinsoku w:val="0"/>
        <w:overflowPunct w:val="0"/>
        <w:spacing w:after="0"/>
        <w:ind w:left="0"/>
        <w:jc w:val="both"/>
        <w:textAlignment w:val="baseline"/>
        <w:rPr>
          <w:sz w:val="28"/>
          <w:szCs w:val="28"/>
        </w:rPr>
      </w:pP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E5A91" w:rsidRDefault="007F42CE" w:rsidP="00600EEF">
      <w:pPr>
        <w:tabs>
          <w:tab w:val="left" w:pos="720"/>
        </w:tabs>
        <w:jc w:val="both"/>
        <w:rPr>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спираторными вирусными инфекциями (ОРВИ)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DF5EDD" w:rsidRPr="000A361B" w:rsidRDefault="00DF5EDD" w:rsidP="00600EEF">
      <w:pPr>
        <w:tabs>
          <w:tab w:val="left" w:pos="720"/>
        </w:tabs>
        <w:jc w:val="both"/>
        <w:rPr>
          <w:b/>
          <w:bCs/>
          <w:sz w:val="28"/>
          <w:szCs w:val="28"/>
        </w:rPr>
      </w:pPr>
    </w:p>
    <w:p w:rsidR="004E5A91" w:rsidRPr="00DF5EDD" w:rsidRDefault="004E5A91" w:rsidP="004E5A91">
      <w:pPr>
        <w:tabs>
          <w:tab w:val="left" w:pos="720"/>
        </w:tabs>
        <w:jc w:val="both"/>
        <w:rPr>
          <w:sz w:val="28"/>
          <w:szCs w:val="28"/>
        </w:rPr>
      </w:pPr>
      <w:r w:rsidRPr="00DF5EDD">
        <w:rPr>
          <w:b/>
          <w:bCs/>
          <w:sz w:val="28"/>
          <w:szCs w:val="28"/>
        </w:rPr>
        <w:t>5</w:t>
      </w:r>
      <w:r w:rsidRPr="00DF5EDD">
        <w:rPr>
          <w:b/>
          <w:sz w:val="28"/>
          <w:szCs w:val="28"/>
        </w:rPr>
        <w:t>. По риску аварий на объектах ТЭК и ЖКХ.</w:t>
      </w:r>
      <w:r w:rsidRPr="00DF5EDD">
        <w:rPr>
          <w:sz w:val="28"/>
          <w:szCs w:val="28"/>
        </w:rPr>
        <w:t xml:space="preserve"> </w:t>
      </w:r>
    </w:p>
    <w:p w:rsidR="004E5A91" w:rsidRPr="0086706B"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4E5A91" w:rsidRPr="0086706B" w:rsidRDefault="004E5A91" w:rsidP="004E5A91">
      <w:pPr>
        <w:tabs>
          <w:tab w:val="left" w:pos="720"/>
        </w:tabs>
        <w:jc w:val="both"/>
        <w:rPr>
          <w:sz w:val="28"/>
          <w:szCs w:val="28"/>
        </w:rPr>
      </w:pPr>
      <w:r w:rsidRPr="0086706B">
        <w:rPr>
          <w:sz w:val="28"/>
          <w:szCs w:val="28"/>
        </w:rPr>
        <w:lastRenderedPageBreak/>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Default="004E5A91" w:rsidP="00600EEF">
      <w:pPr>
        <w:tabs>
          <w:tab w:val="left" w:pos="720"/>
        </w:tabs>
        <w:jc w:val="both"/>
        <w:rPr>
          <w:b/>
          <w:bCs/>
          <w:sz w:val="32"/>
          <w:szCs w:val="32"/>
        </w:rPr>
      </w:pPr>
    </w:p>
    <w:p w:rsidR="004E5A91" w:rsidRPr="008065F7" w:rsidRDefault="00F049D4"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370FAF" w:rsidP="004E5A91">
      <w:pPr>
        <w:pStyle w:val="a7"/>
        <w:autoSpaceDE w:val="0"/>
        <w:autoSpaceDN w:val="0"/>
        <w:adjustRightInd w:val="0"/>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4E5A91" w:rsidRPr="008065F7">
        <w:rPr>
          <w:rFonts w:ascii="Times New Roman" w:hAnsi="Times New Roman"/>
          <w:b/>
          <w:bCs/>
          <w:color w:val="000000"/>
          <w:sz w:val="28"/>
          <w:szCs w:val="28"/>
        </w:rPr>
        <w:t>-</w:t>
      </w:r>
      <w:r w:rsidR="004E5A91" w:rsidRPr="008065F7">
        <w:rPr>
          <w:rFonts w:ascii="Times New Roman" w:hAnsi="Times New Roman"/>
          <w:color w:val="000000"/>
          <w:sz w:val="28"/>
          <w:szCs w:val="28"/>
        </w:rPr>
        <w:t xml:space="preserve">продолжено информирование населения </w:t>
      </w:r>
      <w:r w:rsidR="004E5A91" w:rsidRPr="008065F7">
        <w:rPr>
          <w:rFonts w:ascii="Times New Roman" w:hAnsi="Times New Roman"/>
          <w:bCs/>
          <w:color w:val="000000"/>
          <w:sz w:val="28"/>
          <w:szCs w:val="28"/>
        </w:rPr>
        <w:t xml:space="preserve">через местную газету «Авангард» </w:t>
      </w:r>
      <w:r w:rsidR="004E5A91" w:rsidRPr="008065F7">
        <w:rPr>
          <w:rFonts w:ascii="Times New Roman" w:hAnsi="Times New Roman"/>
          <w:color w:val="000000"/>
          <w:sz w:val="28"/>
          <w:szCs w:val="28"/>
        </w:rPr>
        <w:t xml:space="preserve">и на сайте </w:t>
      </w:r>
      <w:r w:rsidR="004E5A91" w:rsidRPr="008065F7">
        <w:rPr>
          <w:rFonts w:ascii="Times New Roman" w:hAnsi="Times New Roman"/>
          <w:bCs/>
          <w:color w:val="000000"/>
          <w:sz w:val="28"/>
          <w:szCs w:val="28"/>
        </w:rPr>
        <w:t xml:space="preserve">Администрации Усть-Пристанского района </w:t>
      </w:r>
      <w:r w:rsidR="004E5A91"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370FAF" w:rsidP="004E5A91">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 xml:space="preserve">          </w:t>
      </w:r>
      <w:r w:rsidR="004E5A91"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DF5EDD" w:rsidRDefault="00DF5EDD" w:rsidP="00F771DD">
      <w:pPr>
        <w:pStyle w:val="a7"/>
        <w:autoSpaceDE w:val="0"/>
        <w:autoSpaceDN w:val="0"/>
        <w:adjustRightInd w:val="0"/>
        <w:ind w:left="0"/>
        <w:jc w:val="both"/>
        <w:rPr>
          <w:rFonts w:ascii="Times New Roman" w:hAnsi="Times New Roman"/>
          <w:sz w:val="28"/>
          <w:szCs w:val="28"/>
        </w:rPr>
      </w:pP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 xml:space="preserve">Усть-Пристанского района </w:t>
      </w:r>
      <w:r w:rsidR="00370FAF">
        <w:rPr>
          <w:rFonts w:ascii="Times New Roman" w:hAnsi="Times New Roman"/>
          <w:sz w:val="28"/>
          <w:szCs w:val="28"/>
        </w:rPr>
        <w:t xml:space="preserve">по </w:t>
      </w:r>
      <w:r w:rsidRPr="008065F7">
        <w:rPr>
          <w:rFonts w:ascii="Times New Roman" w:hAnsi="Times New Roman"/>
          <w:sz w:val="28"/>
          <w:szCs w:val="28"/>
        </w:rPr>
        <w:t>тел</w:t>
      </w:r>
      <w:r w:rsidR="00370FAF">
        <w:rPr>
          <w:rFonts w:ascii="Times New Roman" w:hAnsi="Times New Roman"/>
          <w:sz w:val="28"/>
          <w:szCs w:val="28"/>
        </w:rPr>
        <w:t>.</w:t>
      </w:r>
      <w:r w:rsidRPr="008065F7">
        <w:rPr>
          <w:rFonts w:ascii="Times New Roman" w:hAnsi="Times New Roman"/>
          <w:sz w:val="28"/>
          <w:szCs w:val="28"/>
        </w:rPr>
        <w:t xml:space="preserve"> 8(38554)22-2-31; телефон экстренных служб 01,101,112, тел</w:t>
      </w:r>
      <w:r w:rsidR="00370FAF">
        <w:rPr>
          <w:rFonts w:ascii="Times New Roman" w:hAnsi="Times New Roman"/>
          <w:sz w:val="28"/>
          <w:szCs w:val="28"/>
        </w:rPr>
        <w:t>ефон</w:t>
      </w:r>
      <w:r w:rsidRPr="008065F7">
        <w:rPr>
          <w:rFonts w:ascii="Times New Roman" w:hAnsi="Times New Roman"/>
          <w:sz w:val="28"/>
          <w:szCs w:val="28"/>
        </w:rPr>
        <w:t xml:space="preserve"> Горячей линии Главного управления </w:t>
      </w:r>
      <w:r w:rsidR="00370FAF">
        <w:rPr>
          <w:rFonts w:ascii="Times New Roman" w:hAnsi="Times New Roman"/>
          <w:sz w:val="28"/>
          <w:szCs w:val="28"/>
        </w:rPr>
        <w:t>МЧС России по Алтайскому краю 8(</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w:t>
      </w:r>
      <w:r w:rsidR="00370FAF">
        <w:rPr>
          <w:rFonts w:ascii="Times New Roman" w:hAnsi="Times New Roman"/>
          <w:sz w:val="28"/>
          <w:szCs w:val="28"/>
        </w:rPr>
        <w:t>Д</w:t>
      </w:r>
      <w:r w:rsidRPr="008065F7">
        <w:rPr>
          <w:rFonts w:ascii="Times New Roman" w:hAnsi="Times New Roman"/>
          <w:sz w:val="28"/>
          <w:szCs w:val="28"/>
        </w:rPr>
        <w:t>оверия</w:t>
      </w:r>
      <w:r w:rsidR="00370FAF">
        <w:rPr>
          <w:rFonts w:ascii="Times New Roman" w:hAnsi="Times New Roman"/>
          <w:sz w:val="28"/>
          <w:szCs w:val="28"/>
        </w:rPr>
        <w:t xml:space="preserve"> 8(</w:t>
      </w:r>
      <w:r w:rsidRPr="008065F7">
        <w:rPr>
          <w:rFonts w:ascii="Times New Roman" w:hAnsi="Times New Roman"/>
          <w:sz w:val="28"/>
          <w:szCs w:val="28"/>
        </w:rPr>
        <w:t>3</w:t>
      </w:r>
      <w:r w:rsidR="00370FAF">
        <w:rPr>
          <w:rFonts w:ascii="Times New Roman" w:hAnsi="Times New Roman"/>
          <w:sz w:val="28"/>
          <w:szCs w:val="28"/>
        </w:rPr>
        <w:t>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24144F">
        <w:rPr>
          <w:rFonts w:ascii="Times New Roman" w:eastAsia="Calibri" w:hAnsi="Times New Roman"/>
          <w:sz w:val="28"/>
          <w:szCs w:val="28"/>
        </w:rPr>
        <w:t>11</w:t>
      </w:r>
      <w:r w:rsidR="00D468EB">
        <w:rPr>
          <w:rFonts w:ascii="Times New Roman" w:eastAsia="Calibri" w:hAnsi="Times New Roman"/>
          <w:sz w:val="28"/>
          <w:szCs w:val="28"/>
        </w:rPr>
        <w:t>.</w:t>
      </w:r>
      <w:r w:rsidR="00CE3656">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9008F6">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1F1DC8">
        <w:rPr>
          <w:rFonts w:ascii="Times New Roman" w:eastAsia="Calibri" w:hAnsi="Times New Roman"/>
          <w:sz w:val="28"/>
          <w:szCs w:val="28"/>
        </w:rPr>
        <w:t>23</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DF5EDD">
        <w:rPr>
          <w:rFonts w:ascii="Times New Roman" w:hAnsi="Times New Roman"/>
          <w:sz w:val="28"/>
          <w:szCs w:val="28"/>
        </w:rPr>
        <w:t>Шаймухаметовой В.М.</w:t>
      </w:r>
      <w:bookmarkStart w:id="1" w:name="_GoBack"/>
      <w:bookmarkEnd w:id="1"/>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24144F">
        <w:rPr>
          <w:rFonts w:ascii="Times New Roman" w:eastAsia="Calibri" w:hAnsi="Times New Roman"/>
          <w:sz w:val="28"/>
          <w:szCs w:val="28"/>
        </w:rPr>
        <w:t>11</w:t>
      </w:r>
      <w:r w:rsidR="00C44438" w:rsidRPr="008065F7">
        <w:rPr>
          <w:rFonts w:ascii="Times New Roman" w:eastAsia="Calibri" w:hAnsi="Times New Roman"/>
          <w:sz w:val="28"/>
          <w:szCs w:val="28"/>
        </w:rPr>
        <w:t>.</w:t>
      </w:r>
      <w:r w:rsidR="00CE3656">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1F1DC8">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DF5EDD">
        <w:rPr>
          <w:rFonts w:ascii="Times New Roman" w:hAnsi="Times New Roman"/>
          <w:color w:val="000000"/>
          <w:sz w:val="28"/>
          <w:szCs w:val="28"/>
        </w:rPr>
        <w:t xml:space="preserve"> </w:t>
      </w:r>
      <w:r w:rsidR="001F1DC8">
        <w:rPr>
          <w:rFonts w:ascii="Times New Roman" w:hAnsi="Times New Roman"/>
          <w:color w:val="000000"/>
          <w:sz w:val="28"/>
          <w:szCs w:val="28"/>
        </w:rPr>
        <w:t>3</w:t>
      </w:r>
      <w:r w:rsidR="00DF5EDD">
        <w:rPr>
          <w:rFonts w:ascii="Times New Roman" w:hAnsi="Times New Roman"/>
          <w:color w:val="000000"/>
          <w:sz w:val="28"/>
          <w:szCs w:val="28"/>
        </w:rPr>
        <w:t>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0D69DB" w:rsidP="00B96FF3">
      <w:pPr>
        <w:pStyle w:val="a7"/>
        <w:autoSpaceDE w:val="0"/>
        <w:autoSpaceDN w:val="0"/>
        <w:adjustRightInd w:val="0"/>
        <w:ind w:left="0"/>
        <w:jc w:val="both"/>
        <w:rPr>
          <w:noProof/>
          <w:sz w:val="28"/>
          <w:szCs w:val="28"/>
        </w:rPr>
      </w:pP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976A94">
        <w:rPr>
          <w:noProof/>
        </w:rPr>
        <w:drawing>
          <wp:anchor distT="0" distB="0" distL="114300" distR="114300" simplePos="0" relativeHeight="251658240" behindDoc="0" locked="0" layoutInCell="1" allowOverlap="1">
            <wp:simplePos x="0" y="0"/>
            <wp:positionH relativeFrom="column">
              <wp:posOffset>2790825</wp:posOffset>
            </wp:positionH>
            <wp:positionV relativeFrom="paragraph">
              <wp:posOffset>-1270</wp:posOffset>
            </wp:positionV>
            <wp:extent cx="1304925" cy="628650"/>
            <wp:effectExtent l="0" t="0" r="0" b="0"/>
            <wp:wrapNone/>
            <wp:docPr id="2" name="Рисунок 2"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4438" w:rsidRPr="008065F7">
        <w:rPr>
          <w:noProof/>
          <w:sz w:val="28"/>
          <w:szCs w:val="28"/>
        </w:rPr>
        <w:tab/>
      </w:r>
      <w:r w:rsidR="00DF5EDD">
        <w:rPr>
          <w:noProof/>
          <w:sz w:val="28"/>
          <w:szCs w:val="28"/>
        </w:rPr>
        <w:t>В.М. Шаймухаметова</w:t>
      </w:r>
    </w:p>
    <w:p w:rsidR="00B96FF3" w:rsidRPr="008065F7" w:rsidRDefault="00CE3FAA" w:rsidP="00DF5EDD">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3C2" w:rsidRDefault="003D33C2" w:rsidP="002E73CB">
      <w:r>
        <w:separator/>
      </w:r>
    </w:p>
  </w:endnote>
  <w:endnote w:type="continuationSeparator" w:id="0">
    <w:p w:rsidR="003D33C2" w:rsidRDefault="003D33C2"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3C2" w:rsidRDefault="003D33C2" w:rsidP="002E73CB">
      <w:r>
        <w:separator/>
      </w:r>
    </w:p>
  </w:footnote>
  <w:footnote w:type="continuationSeparator" w:id="0">
    <w:p w:rsidR="003D33C2" w:rsidRDefault="003D33C2"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6F4C"/>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1DC8"/>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44F"/>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2DAF"/>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2AA"/>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0FAF"/>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3C2"/>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286C"/>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015"/>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4D87"/>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3829"/>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271"/>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A94"/>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EEB"/>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5B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1DA4"/>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0BCF"/>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286"/>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5EDD"/>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4370C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0527E6-27C0-4687-B272-80B9A5AE1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4</Pages>
  <Words>1401</Words>
  <Characters>7987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9370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221</cp:revision>
  <cp:lastPrinted>2025-08-08T08:21:00Z</cp:lastPrinted>
  <dcterms:created xsi:type="dcterms:W3CDTF">2023-04-11T07:20:00Z</dcterms:created>
  <dcterms:modified xsi:type="dcterms:W3CDTF">2025-10-11T07:34:00Z</dcterms:modified>
</cp:coreProperties>
</file>