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817B1F">
        <w:rPr>
          <w:b/>
          <w:sz w:val="32"/>
          <w:szCs w:val="32"/>
          <w:lang w:eastAsia="ar-SA"/>
        </w:rPr>
        <w:t>2</w:t>
      </w:r>
      <w:r w:rsidR="00AD04A1">
        <w:rPr>
          <w:b/>
          <w:sz w:val="32"/>
          <w:szCs w:val="32"/>
          <w:lang w:eastAsia="ar-SA"/>
        </w:rPr>
        <w:t>3</w:t>
      </w:r>
      <w:r>
        <w:rPr>
          <w:b/>
          <w:sz w:val="32"/>
          <w:szCs w:val="32"/>
          <w:lang w:eastAsia="ar-SA"/>
        </w:rPr>
        <w:t>.0</w:t>
      </w:r>
      <w:r w:rsidR="000B2D09">
        <w:rPr>
          <w:b/>
          <w:sz w:val="32"/>
          <w:szCs w:val="32"/>
          <w:lang w:eastAsia="ar-SA"/>
        </w:rPr>
        <w:t>7</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817B1F">
        <w:rPr>
          <w:b/>
          <w:sz w:val="32"/>
          <w:szCs w:val="32"/>
        </w:rPr>
        <w:t>2</w:t>
      </w:r>
      <w:r w:rsidR="00AD04A1">
        <w:rPr>
          <w:b/>
          <w:sz w:val="32"/>
          <w:szCs w:val="32"/>
        </w:rPr>
        <w:t>3</w:t>
      </w:r>
      <w:r>
        <w:rPr>
          <w:b/>
          <w:sz w:val="32"/>
          <w:szCs w:val="32"/>
        </w:rPr>
        <w:t>.0</w:t>
      </w:r>
      <w:r w:rsidR="000B2D09">
        <w:rPr>
          <w:b/>
          <w:sz w:val="32"/>
          <w:szCs w:val="32"/>
        </w:rPr>
        <w:t>7</w:t>
      </w:r>
      <w:r w:rsidRPr="0037201E">
        <w:rPr>
          <w:b/>
          <w:sz w:val="32"/>
          <w:szCs w:val="32"/>
        </w:rPr>
        <w:t>.202</w:t>
      </w:r>
      <w:r>
        <w:rPr>
          <w:b/>
          <w:sz w:val="32"/>
          <w:szCs w:val="32"/>
        </w:rPr>
        <w:t>5г.</w:t>
      </w:r>
    </w:p>
    <w:p w:rsidR="00AD04A1" w:rsidRPr="00AD04A1" w:rsidRDefault="00EB7BEA" w:rsidP="00AD04A1">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AD04A1" w:rsidRPr="00AD04A1">
        <w:rPr>
          <w:sz w:val="28"/>
          <w:szCs w:val="28"/>
        </w:rPr>
        <w:t>переменная облачность. Преимущественно без осадков. В</w:t>
      </w:r>
      <w:r w:rsidR="00AD04A1">
        <w:rPr>
          <w:sz w:val="28"/>
          <w:szCs w:val="28"/>
        </w:rPr>
        <w:t xml:space="preserve"> </w:t>
      </w:r>
      <w:r w:rsidR="00AD04A1" w:rsidRPr="00AD04A1">
        <w:rPr>
          <w:sz w:val="28"/>
          <w:szCs w:val="28"/>
        </w:rPr>
        <w:t>утренние часы местами туман. Ветер северо-восточный 3-8 м/с, местами порывы</w:t>
      </w:r>
      <w:r w:rsidR="00AD04A1">
        <w:rPr>
          <w:sz w:val="28"/>
          <w:szCs w:val="28"/>
        </w:rPr>
        <w:t xml:space="preserve"> </w:t>
      </w:r>
      <w:r w:rsidR="00AD04A1" w:rsidRPr="00AD04A1">
        <w:rPr>
          <w:sz w:val="28"/>
          <w:szCs w:val="28"/>
        </w:rPr>
        <w:t>до 14 м/с. Температура ночью +2…+7 гр., по западу местами до +12 гр., днем</w:t>
      </w:r>
    </w:p>
    <w:p w:rsidR="00AD04A1" w:rsidRDefault="00AD04A1" w:rsidP="00AD04A1">
      <w:pPr>
        <w:tabs>
          <w:tab w:val="left" w:pos="7800"/>
        </w:tabs>
        <w:jc w:val="both"/>
        <w:rPr>
          <w:sz w:val="28"/>
          <w:szCs w:val="28"/>
        </w:rPr>
      </w:pPr>
      <w:r w:rsidRPr="00AD04A1">
        <w:rPr>
          <w:sz w:val="28"/>
          <w:szCs w:val="28"/>
        </w:rPr>
        <w:t>+18…+23 гр.</w:t>
      </w:r>
    </w:p>
    <w:p w:rsidR="00EB7BEA" w:rsidRPr="0082286E" w:rsidRDefault="00EB7BEA" w:rsidP="00AD04A1">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AD04A1"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Н</w:t>
      </w:r>
      <w:r w:rsidR="00EB7BEA" w:rsidRPr="00A343BC">
        <w:rPr>
          <w:rFonts w:cs="Calibri"/>
          <w:bCs/>
          <w:kern w:val="1"/>
          <w:sz w:val="28"/>
          <w:szCs w:val="28"/>
          <w:lang w:eastAsia="ar-SA"/>
        </w:rPr>
        <w:t xml:space="preserve">а всей территории </w:t>
      </w:r>
      <w:r w:rsidR="00EB7BEA" w:rsidRPr="0003466D">
        <w:rPr>
          <w:rFonts w:cs="Calibri"/>
          <w:b/>
          <w:bCs/>
          <w:kern w:val="1"/>
          <w:sz w:val="28"/>
          <w:szCs w:val="28"/>
          <w:lang w:eastAsia="ar-SA"/>
        </w:rPr>
        <w:t>Усть-Пристанского района</w:t>
      </w:r>
      <w:r w:rsidR="00EB7BEA"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лёгкой мототехники на автодорогах, </w:t>
      </w:r>
      <w:r>
        <w:rPr>
          <w:rFonts w:cs="Calibri"/>
          <w:bCs/>
          <w:kern w:val="1"/>
          <w:sz w:val="28"/>
          <w:szCs w:val="28"/>
          <w:lang w:eastAsia="ar-SA"/>
        </w:rPr>
        <w:t xml:space="preserve">а </w:t>
      </w:r>
      <w:r w:rsidR="00BF0C86" w:rsidRPr="00BF0C86">
        <w:rPr>
          <w:rFonts w:cs="Calibri"/>
          <w:bCs/>
          <w:kern w:val="1"/>
          <w:sz w:val="28"/>
          <w:szCs w:val="28"/>
          <w:lang w:eastAsia="ar-SA"/>
        </w:rPr>
        <w:t xml:space="preserve">также погодных условий </w:t>
      </w:r>
      <w:r w:rsidR="00817B1F" w:rsidRPr="00817B1F">
        <w:rPr>
          <w:rFonts w:cs="Calibri"/>
          <w:b/>
          <w:bCs/>
          <w:kern w:val="1"/>
          <w:sz w:val="28"/>
          <w:szCs w:val="28"/>
          <w:lang w:eastAsia="ar-SA"/>
        </w:rPr>
        <w:t>(в утренние часы местами туман),</w:t>
      </w:r>
      <w:r w:rsidR="00817B1F">
        <w:rPr>
          <w:rFonts w:cs="Calibri"/>
          <w:b/>
          <w:bCs/>
          <w:kern w:val="1"/>
          <w:sz w:val="28"/>
          <w:szCs w:val="28"/>
          <w:lang w:eastAsia="ar-SA"/>
        </w:rPr>
        <w:t xml:space="preserve"> </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ожно-транспортных происшествий. Н</w:t>
      </w:r>
      <w:r w:rsidR="00EB7BEA" w:rsidRPr="00822197">
        <w:rPr>
          <w:rFonts w:cs="Calibri"/>
          <w:bCs/>
          <w:kern w:val="1"/>
          <w:sz w:val="28"/>
          <w:szCs w:val="28"/>
          <w:lang w:eastAsia="ar-SA"/>
        </w:rPr>
        <w:t>аиболее неблагоприятная обстановка может сложиться</w:t>
      </w:r>
      <w:r w:rsidR="00EB7BEA" w:rsidRPr="00822197">
        <w:rPr>
          <w:bCs/>
          <w:sz w:val="28"/>
          <w:szCs w:val="28"/>
        </w:rPr>
        <w:t xml:space="preserve"> на</w:t>
      </w:r>
      <w:r w:rsidR="00EB7BEA">
        <w:rPr>
          <w:b/>
          <w:bCs/>
          <w:sz w:val="28"/>
          <w:szCs w:val="28"/>
        </w:rPr>
        <w:t xml:space="preserve"> </w:t>
      </w:r>
      <w:r w:rsidR="00EB7BEA" w:rsidRPr="00A343BC">
        <w:rPr>
          <w:b/>
          <w:sz w:val="28"/>
          <w:szCs w:val="28"/>
        </w:rPr>
        <w:t xml:space="preserve">трассе К-13 «Алейск – </w:t>
      </w:r>
      <w:r w:rsidR="00817B1F">
        <w:rPr>
          <w:b/>
          <w:sz w:val="28"/>
          <w:szCs w:val="28"/>
        </w:rPr>
        <w:t>Краснодарское</w:t>
      </w:r>
      <w:r w:rsidR="00EB7BEA" w:rsidRPr="00A343BC">
        <w:rPr>
          <w:b/>
          <w:sz w:val="28"/>
          <w:szCs w:val="28"/>
        </w:rPr>
        <w:t>» на участке 36-38 км</w:t>
      </w:r>
      <w:r w:rsidR="00EB7BEA">
        <w:rPr>
          <w:b/>
          <w:sz w:val="28"/>
          <w:szCs w:val="28"/>
        </w:rPr>
        <w:t>.</w:t>
      </w:r>
      <w:r w:rsidR="00EB7BEA"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lastRenderedPageBreak/>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114BB1" w:rsidRDefault="00114BB1" w:rsidP="00114BB1">
      <w:pPr>
        <w:tabs>
          <w:tab w:val="left" w:pos="720"/>
        </w:tabs>
        <w:jc w:val="center"/>
        <w:rPr>
          <w:b/>
          <w:sz w:val="32"/>
          <w:szCs w:val="32"/>
        </w:rPr>
      </w:pPr>
      <w:r w:rsidRPr="00114BB1">
        <w:rPr>
          <w:b/>
          <w:sz w:val="32"/>
          <w:szCs w:val="32"/>
        </w:rPr>
        <w:t>ШТОРМОВОЕ ПРЕДУПРЕЖДЕНИЕ № 30</w:t>
      </w:r>
    </w:p>
    <w:p w:rsidR="00114BB1" w:rsidRPr="00114BB1" w:rsidRDefault="00114BB1" w:rsidP="00114BB1">
      <w:pPr>
        <w:tabs>
          <w:tab w:val="left" w:pos="720"/>
        </w:tabs>
        <w:jc w:val="center"/>
        <w:rPr>
          <w:b/>
          <w:sz w:val="28"/>
          <w:szCs w:val="28"/>
        </w:rPr>
      </w:pPr>
      <w:r w:rsidRPr="00114BB1">
        <w:rPr>
          <w:b/>
          <w:sz w:val="28"/>
          <w:szCs w:val="28"/>
        </w:rPr>
        <w:t>В Алтайском крае в период с 22 июля по 28 июля 2025 года местами по западу ожидается высокая пожароопасность (4 класс).</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4C0F37">
        <w:rPr>
          <w:sz w:val="28"/>
          <w:szCs w:val="28"/>
        </w:rPr>
        <w:t xml:space="preserve"> </w:t>
      </w:r>
      <w:r w:rsidR="004C0F37" w:rsidRPr="004C0F37">
        <w:rPr>
          <w:b/>
          <w:sz w:val="28"/>
          <w:szCs w:val="28"/>
        </w:rPr>
        <w:t>(грозы</w:t>
      </w:r>
      <w:r w:rsidRPr="00E048E2">
        <w:rPr>
          <w:b/>
          <w:sz w:val="28"/>
          <w:szCs w:val="28"/>
        </w:rPr>
        <w:t>),</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C2604B" w:rsidRDefault="00114BB1" w:rsidP="00C2604B">
      <w:pPr>
        <w:tabs>
          <w:tab w:val="left" w:pos="7800"/>
        </w:tabs>
        <w:jc w:val="both"/>
        <w:rPr>
          <w:b/>
          <w:sz w:val="28"/>
          <w:szCs w:val="28"/>
        </w:rPr>
      </w:pPr>
      <w:r>
        <w:rPr>
          <w:b/>
          <w:sz w:val="32"/>
          <w:szCs w:val="32"/>
        </w:rPr>
        <w:t>6</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 нахождение граждан в состоянии алкогольного опьянения у воды и оставление детей вблизи водоемов без присмотра.</w:t>
      </w:r>
    </w:p>
    <w:p w:rsidR="00945771" w:rsidRDefault="00114BB1" w:rsidP="003954EB">
      <w:pPr>
        <w:tabs>
          <w:tab w:val="left" w:pos="7800"/>
        </w:tabs>
        <w:jc w:val="both"/>
        <w:rPr>
          <w:sz w:val="28"/>
          <w:szCs w:val="28"/>
        </w:rPr>
      </w:pPr>
      <w:r>
        <w:rPr>
          <w:b/>
          <w:sz w:val="32"/>
          <w:szCs w:val="32"/>
        </w:rPr>
        <w:t>7</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114BB1" w:rsidP="003954EB">
      <w:pPr>
        <w:tabs>
          <w:tab w:val="left" w:pos="7800"/>
        </w:tabs>
        <w:jc w:val="both"/>
        <w:rPr>
          <w:b/>
          <w:sz w:val="32"/>
          <w:szCs w:val="32"/>
        </w:rPr>
      </w:pPr>
      <w:r>
        <w:rPr>
          <w:b/>
          <w:sz w:val="32"/>
          <w:szCs w:val="32"/>
        </w:rPr>
        <w:t>8</w:t>
      </w:r>
      <w:r w:rsidR="00804776" w:rsidRPr="00804776">
        <w:rPr>
          <w:b/>
          <w:sz w:val="32"/>
          <w:szCs w:val="32"/>
        </w:rPr>
        <w:t>. Геомагнитная обстановка.</w:t>
      </w:r>
      <w:r w:rsidR="00804776">
        <w:t xml:space="preserve"> </w:t>
      </w:r>
    </w:p>
    <w:bookmarkEnd w:id="0"/>
    <w:p w:rsidR="00CD1B6D"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444AD8" w:rsidRPr="00444AD8">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444AD8" w:rsidRPr="00444AD8" w:rsidRDefault="00444AD8"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2F0330" w:rsidRPr="002F0330">
        <w:rPr>
          <w:sz w:val="28"/>
          <w:szCs w:val="28"/>
        </w:rPr>
        <w:t>риск обрушений (повреждений) зданий и сооружений;</w:t>
      </w:r>
      <w:r w:rsidR="00817B1F" w:rsidRPr="00817B1F">
        <w:t xml:space="preserve"> </w:t>
      </w:r>
      <w:r w:rsidR="00817B1F" w:rsidRPr="00817B1F">
        <w:rPr>
          <w:sz w:val="28"/>
          <w:szCs w:val="28"/>
        </w:rPr>
        <w:t>риск возникновения затоплений/подтоплений; риск аварий на объектах</w:t>
      </w:r>
      <w:r w:rsidR="00AD04A1">
        <w:rPr>
          <w:sz w:val="28"/>
          <w:szCs w:val="28"/>
        </w:rPr>
        <w:t xml:space="preserve"> энергетики и</w:t>
      </w:r>
      <w:r w:rsidR="00817B1F" w:rsidRPr="00817B1F">
        <w:rPr>
          <w:sz w:val="28"/>
          <w:szCs w:val="28"/>
        </w:rPr>
        <w:t xml:space="preserve"> ЖКХ;</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lastRenderedPageBreak/>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E30307" w:rsidRDefault="00114BB1"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5</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165DCB" w:rsidRDefault="002B4F26" w:rsidP="00F771DD">
      <w:pPr>
        <w:pStyle w:val="a7"/>
        <w:autoSpaceDE w:val="0"/>
        <w:autoSpaceDN w:val="0"/>
        <w:adjustRightInd w:val="0"/>
        <w:ind w:left="0"/>
        <w:jc w:val="both"/>
        <w:rPr>
          <w:rFonts w:ascii="Times New Roman" w:hAnsi="Times New Roman"/>
          <w:sz w:val="28"/>
          <w:szCs w:val="28"/>
        </w:rPr>
      </w:pPr>
      <w:r w:rsidRPr="00D40329">
        <w:rPr>
          <w:rFonts w:ascii="Times New Roman" w:hAnsi="Times New Roman"/>
          <w:sz w:val="28"/>
          <w:szCs w:val="28"/>
        </w:rPr>
        <w:t xml:space="preserve">    </w:t>
      </w:r>
      <w:r w:rsidR="00E30307">
        <w:rPr>
          <w:rFonts w:ascii="Times New Roman" w:hAnsi="Times New Roman"/>
          <w:sz w:val="28"/>
          <w:szCs w:val="28"/>
        </w:rPr>
        <w:t>Р</w:t>
      </w:r>
      <w:r w:rsidR="0022265E" w:rsidRPr="00D40329">
        <w:rPr>
          <w:rFonts w:ascii="Times New Roman" w:hAnsi="Times New Roman"/>
          <w:sz w:val="28"/>
          <w:szCs w:val="28"/>
        </w:rPr>
        <w:t>екомендовано</w:t>
      </w:r>
      <w:r w:rsidR="00096185" w:rsidRPr="00D40329">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D40329">
        <w:rPr>
          <w:rFonts w:ascii="Times New Roman" w:hAnsi="Times New Roman"/>
          <w:sz w:val="28"/>
          <w:szCs w:val="28"/>
        </w:rPr>
        <w:t>ажданам, оказавшимся в сложных</w:t>
      </w:r>
      <w:r w:rsidR="006964DC" w:rsidRPr="00D40329">
        <w:rPr>
          <w:rFonts w:ascii="Times New Roman" w:hAnsi="Times New Roman"/>
          <w:sz w:val="28"/>
          <w:szCs w:val="28"/>
        </w:rPr>
        <w:t xml:space="preserve"> </w:t>
      </w:r>
      <w:r w:rsidR="00096185" w:rsidRPr="00D40329">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3C3800">
        <w:rPr>
          <w:rFonts w:ascii="Times New Roman" w:hAnsi="Times New Roman"/>
          <w:sz w:val="28"/>
          <w:szCs w:val="28"/>
        </w:rPr>
        <w:t>(потеря людей в природной среде, оказание первой помощи, что делать при отравлении выхлопными газами, землетрясении, паводке, природном пожаре и т.д.).</w:t>
      </w:r>
      <w:r w:rsidR="004A668C" w:rsidRPr="00945771">
        <w:rPr>
          <w:rFonts w:ascii="Times New Roman" w:hAnsi="Times New Roman"/>
          <w:sz w:val="28"/>
          <w:szCs w:val="28"/>
        </w:rPr>
        <w:t xml:space="preserve"> </w:t>
      </w:r>
    </w:p>
    <w:p w:rsidR="00165DCB" w:rsidRPr="00165DCB" w:rsidRDefault="00165DCB" w:rsidP="00165DCB">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Pr="00165DCB">
        <w:rPr>
          <w:rFonts w:ascii="Times New Roman" w:hAnsi="Times New Roman"/>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4A668C" w:rsidRPr="00945771" w:rsidRDefault="004A668C" w:rsidP="00F771DD">
      <w:pPr>
        <w:pStyle w:val="a7"/>
        <w:autoSpaceDE w:val="0"/>
        <w:autoSpaceDN w:val="0"/>
        <w:adjustRightInd w:val="0"/>
        <w:ind w:left="0"/>
        <w:jc w:val="both"/>
        <w:rPr>
          <w:rFonts w:ascii="Times New Roman" w:hAnsi="Times New Roman"/>
          <w:sz w:val="28"/>
          <w:szCs w:val="28"/>
        </w:rPr>
      </w:pPr>
      <w:r w:rsidRPr="00945771">
        <w:rPr>
          <w:rFonts w:ascii="Times New Roman" w:hAnsi="Times New Roman"/>
          <w:sz w:val="28"/>
          <w:szCs w:val="28"/>
        </w:rPr>
        <w:t xml:space="preserve">  </w:t>
      </w: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w:t>
      </w:r>
      <w:bookmarkStart w:id="1" w:name="_GoBack"/>
      <w:bookmarkEnd w:id="1"/>
      <w:r w:rsidRPr="00F771DD">
        <w:rPr>
          <w:rFonts w:ascii="Times New Roman" w:hAnsi="Times New Roman"/>
          <w:sz w:val="28"/>
          <w:szCs w:val="28"/>
        </w:rPr>
        <w:t xml:space="preserve">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817B1F">
        <w:rPr>
          <w:rFonts w:ascii="Times New Roman" w:eastAsia="Calibri" w:hAnsi="Times New Roman"/>
          <w:sz w:val="28"/>
          <w:szCs w:val="28"/>
        </w:rPr>
        <w:t>2</w:t>
      </w:r>
      <w:r w:rsidR="00AD04A1">
        <w:rPr>
          <w:rFonts w:ascii="Times New Roman" w:eastAsia="Calibri" w:hAnsi="Times New Roman"/>
          <w:sz w:val="28"/>
          <w:szCs w:val="28"/>
        </w:rPr>
        <w:t>2</w:t>
      </w:r>
      <w:r w:rsidR="007D3BDA">
        <w:rPr>
          <w:rFonts w:ascii="Times New Roman" w:eastAsia="Calibri" w:hAnsi="Times New Roman"/>
          <w:sz w:val="28"/>
          <w:szCs w:val="28"/>
        </w:rPr>
        <w:t>.</w:t>
      </w:r>
      <w:r w:rsidR="00737272">
        <w:rPr>
          <w:rFonts w:ascii="Times New Roman" w:eastAsia="Calibri" w:hAnsi="Times New Roman"/>
          <w:sz w:val="28"/>
          <w:szCs w:val="28"/>
        </w:rPr>
        <w:t>0</w:t>
      </w:r>
      <w:r w:rsidR="00444AD8">
        <w:rPr>
          <w:rFonts w:ascii="Times New Roman" w:eastAsia="Calibri" w:hAnsi="Times New Roman"/>
          <w:sz w:val="28"/>
          <w:szCs w:val="28"/>
        </w:rPr>
        <w:t>7</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817B1F">
        <w:rPr>
          <w:rFonts w:ascii="Times New Roman" w:eastAsia="Calibri" w:hAnsi="Times New Roman"/>
          <w:sz w:val="28"/>
          <w:szCs w:val="28"/>
        </w:rPr>
        <w:t>4</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165DCB">
        <w:rPr>
          <w:rFonts w:ascii="Times New Roman" w:eastAsia="Calibri" w:hAnsi="Times New Roman"/>
          <w:sz w:val="28"/>
          <w:szCs w:val="28"/>
        </w:rPr>
        <w:t xml:space="preserve"> </w:t>
      </w:r>
      <w:r w:rsidR="00AD04A1">
        <w:rPr>
          <w:rFonts w:ascii="Times New Roman" w:eastAsia="Calibri" w:hAnsi="Times New Roman"/>
          <w:sz w:val="28"/>
          <w:szCs w:val="28"/>
        </w:rPr>
        <w:t>1</w:t>
      </w:r>
      <w:r w:rsidR="00114BB1">
        <w:rPr>
          <w:rFonts w:ascii="Times New Roman" w:eastAsia="Calibri" w:hAnsi="Times New Roman"/>
          <w:sz w:val="28"/>
          <w:szCs w:val="28"/>
        </w:rPr>
        <w:t>2</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AD04A1">
        <w:rPr>
          <w:rFonts w:ascii="Times New Roman" w:hAnsi="Times New Roman"/>
          <w:sz w:val="28"/>
          <w:szCs w:val="28"/>
        </w:rPr>
        <w:t>Темниковой Н.В.</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817B1F">
        <w:rPr>
          <w:rFonts w:ascii="Times New Roman" w:eastAsia="Calibri" w:hAnsi="Times New Roman"/>
          <w:sz w:val="28"/>
          <w:szCs w:val="28"/>
        </w:rPr>
        <w:t>2</w:t>
      </w:r>
      <w:r w:rsidR="00AD04A1">
        <w:rPr>
          <w:rFonts w:ascii="Times New Roman" w:eastAsia="Calibri" w:hAnsi="Times New Roman"/>
          <w:sz w:val="28"/>
          <w:szCs w:val="28"/>
        </w:rPr>
        <w:t>2</w:t>
      </w:r>
      <w:r w:rsidR="00737272">
        <w:rPr>
          <w:rFonts w:ascii="Times New Roman" w:eastAsia="Calibri" w:hAnsi="Times New Roman"/>
          <w:sz w:val="28"/>
          <w:szCs w:val="28"/>
        </w:rPr>
        <w:t>.0</w:t>
      </w:r>
      <w:r w:rsidR="00444AD8">
        <w:rPr>
          <w:rFonts w:ascii="Times New Roman" w:eastAsia="Calibri" w:hAnsi="Times New Roman"/>
          <w:sz w:val="28"/>
          <w:szCs w:val="28"/>
        </w:rPr>
        <w:t>7</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AD04A1">
        <w:rPr>
          <w:rFonts w:ascii="Times New Roman" w:eastAsia="Calibri" w:hAnsi="Times New Roman"/>
          <w:sz w:val="28"/>
          <w:szCs w:val="28"/>
        </w:rPr>
        <w:t>4</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7961FC">
        <w:rPr>
          <w:rFonts w:ascii="Times New Roman" w:hAnsi="Times New Roman"/>
          <w:color w:val="000000"/>
          <w:sz w:val="28"/>
          <w:szCs w:val="28"/>
        </w:rPr>
        <w:t>30</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D69DB" w:rsidP="00B96FF3">
      <w:pPr>
        <w:pStyle w:val="a7"/>
        <w:autoSpaceDE w:val="0"/>
        <w:autoSpaceDN w:val="0"/>
        <w:adjustRightInd w:val="0"/>
        <w:ind w:left="0"/>
        <w:jc w:val="both"/>
        <w:rPr>
          <w:noProof/>
          <w:sz w:val="28"/>
          <w:szCs w:val="28"/>
        </w:rPr>
      </w:pP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080CA3">
        <w:rPr>
          <w:noProof/>
          <w:sz w:val="28"/>
          <w:szCs w:val="28"/>
        </w:rPr>
        <w:t xml:space="preserve">                         </w:t>
      </w:r>
      <w:r w:rsidR="007961FC">
        <w:rPr>
          <w:noProof/>
        </w:rPr>
        <w:drawing>
          <wp:inline distT="0" distB="0" distL="0" distR="0" wp14:anchorId="6B6A1E37" wp14:editId="24D6A61B">
            <wp:extent cx="457200" cy="542925"/>
            <wp:effectExtent l="0" t="0" r="0" b="952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542925"/>
                    </a:xfrm>
                    <a:prstGeom prst="rect">
                      <a:avLst/>
                    </a:prstGeom>
                    <a:noFill/>
                  </pic:spPr>
                </pic:pic>
              </a:graphicData>
            </a:graphic>
          </wp:inline>
        </w:drawing>
      </w:r>
      <w:r w:rsidR="00080CA3">
        <w:rPr>
          <w:noProof/>
          <w:sz w:val="28"/>
          <w:szCs w:val="28"/>
        </w:rPr>
        <w:t xml:space="preserve">              </w:t>
      </w:r>
      <w:r w:rsidR="00C62578">
        <w:rPr>
          <w:noProof/>
          <w:sz w:val="28"/>
          <w:szCs w:val="28"/>
        </w:rPr>
        <w:t xml:space="preserve">       </w:t>
      </w:r>
      <w:r w:rsidR="00AD04A1">
        <w:rPr>
          <w:noProof/>
          <w:sz w:val="28"/>
          <w:szCs w:val="28"/>
        </w:rPr>
        <w:t>Н.В.Темникова</w:t>
      </w:r>
      <w:r w:rsidR="00C62578">
        <w:rPr>
          <w:noProof/>
          <w:sz w:val="28"/>
          <w:szCs w:val="28"/>
        </w:rPr>
        <w:t xml:space="preserve">                     </w:t>
      </w:r>
      <w:r w:rsidR="00080CA3">
        <w:rPr>
          <w:noProof/>
          <w:sz w:val="28"/>
          <w:szCs w:val="28"/>
        </w:rPr>
        <w:t xml:space="preserve">                   </w:t>
      </w:r>
    </w:p>
    <w:p w:rsidR="00D50568" w:rsidRDefault="00CE3FAA" w:rsidP="00080CA3">
      <w:pPr>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9C8" w:rsidRDefault="001229C8" w:rsidP="002E73CB">
      <w:r>
        <w:separator/>
      </w:r>
    </w:p>
  </w:endnote>
  <w:endnote w:type="continuationSeparator" w:id="0">
    <w:p w:rsidR="001229C8" w:rsidRDefault="001229C8"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9C8" w:rsidRDefault="001229C8" w:rsidP="002E73CB">
      <w:r>
        <w:separator/>
      </w:r>
    </w:p>
  </w:footnote>
  <w:footnote w:type="continuationSeparator" w:id="0">
    <w:p w:rsidR="001229C8" w:rsidRDefault="001229C8"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0CA3"/>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4BB1"/>
    <w:rsid w:val="00115531"/>
    <w:rsid w:val="001158C0"/>
    <w:rsid w:val="001159A1"/>
    <w:rsid w:val="00116295"/>
    <w:rsid w:val="00116E93"/>
    <w:rsid w:val="0012033E"/>
    <w:rsid w:val="00120EFE"/>
    <w:rsid w:val="0012121D"/>
    <w:rsid w:val="00121D29"/>
    <w:rsid w:val="00121E46"/>
    <w:rsid w:val="001226B1"/>
    <w:rsid w:val="001229C8"/>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69"/>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0E9C"/>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1FC"/>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7CF7"/>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105E"/>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1E4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4A1"/>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47A4"/>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F1DB1"/>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DDAB8B-EBBD-427D-A823-72D995B9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5</Pages>
  <Words>1703</Words>
  <Characters>9711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11392</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EDDS2</cp:lastModifiedBy>
  <cp:revision>182</cp:revision>
  <cp:lastPrinted>2020-02-17T08:10:00Z</cp:lastPrinted>
  <dcterms:created xsi:type="dcterms:W3CDTF">2023-04-11T07:20:00Z</dcterms:created>
  <dcterms:modified xsi:type="dcterms:W3CDTF">2025-07-22T07:29:00Z</dcterms:modified>
</cp:coreProperties>
</file>